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7D" w:rsidRDefault="002E637D" w:rsidP="00AD1A4F">
      <w:pPr>
        <w:tabs>
          <w:tab w:val="left" w:pos="567"/>
          <w:tab w:val="left" w:pos="851"/>
          <w:tab w:val="left" w:pos="1134"/>
        </w:tabs>
        <w:rPr>
          <w:rFonts w:ascii="Arial" w:hAnsi="Arial"/>
        </w:rPr>
      </w:pPr>
    </w:p>
    <w:p w:rsidR="005F7D43" w:rsidRDefault="005F7D43">
      <w:pPr>
        <w:rPr>
          <w:rFonts w:ascii="Arial" w:hAnsi="Arial"/>
        </w:rPr>
      </w:pPr>
    </w:p>
    <w:p w:rsidR="005F7D43" w:rsidRDefault="005F7D43">
      <w:pPr>
        <w:rPr>
          <w:rFonts w:ascii="Arial" w:hAnsi="Arial"/>
        </w:rPr>
      </w:pPr>
    </w:p>
    <w:p w:rsidR="005F7D43" w:rsidRDefault="005F7D43" w:rsidP="005F7D43">
      <w:pPr>
        <w:jc w:val="center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114300" distR="114300" wp14:anchorId="31D999D3" wp14:editId="03EF034E">
            <wp:extent cx="647065" cy="7397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">
                          <sm:smNativeData xmlns:arto="http://schemas.microsoft.com/office/word/2006/arto" xmlns:sm="sm" xmlns:w="http://schemas.openxmlformats.org/wordprocessingml/2006/main" xmlns:w10="urn:schemas-microsoft-com:office:word" xmlns:v="urn:schemas-microsoft-com:vml" xmlns:o="urn:schemas-microsoft-com:office:office" xmlns="" val="SMDATA_16_g1i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+f////v////5////+////w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MAAI0E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rcRect l="-70" t="-50" r="-70" b="-5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E637D" w:rsidRDefault="002E637D">
      <w:pPr>
        <w:rPr>
          <w:rFonts w:ascii="Arial" w:hAnsi="Arial"/>
        </w:rPr>
      </w:pPr>
    </w:p>
    <w:p w:rsidR="007F2037" w:rsidRPr="007F2037" w:rsidRDefault="007F2037" w:rsidP="007F2037">
      <w:pPr>
        <w:jc w:val="center"/>
        <w:rPr>
          <w:color w:val="auto"/>
          <w:sz w:val="28"/>
          <w:szCs w:val="28"/>
          <w:lang w:eastAsia="ru-RU"/>
        </w:rPr>
      </w:pPr>
      <w:r w:rsidRPr="007F2037">
        <w:rPr>
          <w:color w:val="auto"/>
          <w:sz w:val="28"/>
          <w:szCs w:val="28"/>
          <w:lang w:eastAsia="ru-RU"/>
        </w:rPr>
        <w:t>АДМИНИСТРАЦИЯ ЧИБИЖЕКСКОГО СЕЛЬСОВЕТА</w:t>
      </w:r>
    </w:p>
    <w:p w:rsidR="007F2037" w:rsidRPr="007F2037" w:rsidRDefault="007F2037" w:rsidP="007F2037">
      <w:pPr>
        <w:jc w:val="center"/>
        <w:rPr>
          <w:color w:val="auto"/>
          <w:sz w:val="28"/>
          <w:szCs w:val="28"/>
          <w:lang w:eastAsia="ru-RU"/>
        </w:rPr>
      </w:pPr>
      <w:r w:rsidRPr="007F2037">
        <w:rPr>
          <w:color w:val="auto"/>
          <w:sz w:val="28"/>
          <w:szCs w:val="28"/>
          <w:lang w:eastAsia="ru-RU"/>
        </w:rPr>
        <w:t>КУРАГИНСКОГО РАЙОНА</w:t>
      </w:r>
    </w:p>
    <w:p w:rsidR="007F2037" w:rsidRPr="007F2037" w:rsidRDefault="007F2037" w:rsidP="007F2037">
      <w:pPr>
        <w:jc w:val="center"/>
        <w:rPr>
          <w:color w:val="auto"/>
          <w:sz w:val="28"/>
          <w:szCs w:val="28"/>
          <w:lang w:eastAsia="ru-RU"/>
        </w:rPr>
      </w:pPr>
      <w:r w:rsidRPr="007F2037">
        <w:rPr>
          <w:color w:val="auto"/>
          <w:sz w:val="28"/>
          <w:szCs w:val="28"/>
          <w:lang w:eastAsia="ru-RU"/>
        </w:rPr>
        <w:t>КРАСНОЯРСКОГО КРАЯ</w:t>
      </w:r>
    </w:p>
    <w:p w:rsidR="00510C99" w:rsidRDefault="00510C99" w:rsidP="007F2037">
      <w:pPr>
        <w:jc w:val="center"/>
        <w:rPr>
          <w:b/>
          <w:color w:val="auto"/>
          <w:sz w:val="28"/>
          <w:szCs w:val="28"/>
          <w:lang w:eastAsia="ru-RU"/>
        </w:rPr>
      </w:pPr>
    </w:p>
    <w:p w:rsidR="007F2037" w:rsidRDefault="007F2037" w:rsidP="007F2037">
      <w:pPr>
        <w:jc w:val="center"/>
        <w:rPr>
          <w:color w:val="auto"/>
          <w:sz w:val="28"/>
          <w:szCs w:val="28"/>
          <w:lang w:eastAsia="ru-RU"/>
        </w:rPr>
      </w:pPr>
      <w:r w:rsidRPr="007F2037">
        <w:rPr>
          <w:color w:val="auto"/>
          <w:sz w:val="28"/>
          <w:szCs w:val="28"/>
          <w:lang w:eastAsia="ru-RU"/>
        </w:rPr>
        <w:t>ПОСТАНОВЛЕНИЕ</w:t>
      </w:r>
    </w:p>
    <w:p w:rsidR="007F2037" w:rsidRPr="007F2037" w:rsidRDefault="007F2037" w:rsidP="007F2037">
      <w:pPr>
        <w:jc w:val="center"/>
        <w:rPr>
          <w:color w:val="auto"/>
          <w:sz w:val="28"/>
          <w:szCs w:val="28"/>
          <w:lang w:eastAsia="ru-RU"/>
        </w:rPr>
      </w:pPr>
    </w:p>
    <w:p w:rsidR="002E637D" w:rsidRDefault="00510C9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11.03</w:t>
      </w:r>
      <w:r w:rsidR="00936CA7">
        <w:rPr>
          <w:b w:val="0"/>
          <w:sz w:val="28"/>
          <w:szCs w:val="28"/>
        </w:rPr>
        <w:t xml:space="preserve">.2025г             </w:t>
      </w:r>
      <w:r w:rsidR="005F182F">
        <w:rPr>
          <w:b w:val="0"/>
          <w:sz w:val="28"/>
          <w:szCs w:val="28"/>
        </w:rPr>
        <w:t xml:space="preserve">                      </w:t>
      </w:r>
      <w:r w:rsidR="00231B1A">
        <w:rPr>
          <w:b w:val="0"/>
          <w:sz w:val="28"/>
          <w:szCs w:val="28"/>
        </w:rPr>
        <w:t xml:space="preserve"> </w:t>
      </w:r>
      <w:r w:rsidR="005F182F">
        <w:rPr>
          <w:b w:val="0"/>
          <w:sz w:val="28"/>
          <w:szCs w:val="28"/>
        </w:rPr>
        <w:t xml:space="preserve"> </w:t>
      </w:r>
      <w:r w:rsidR="005F7D43">
        <w:rPr>
          <w:b w:val="0"/>
          <w:sz w:val="28"/>
          <w:szCs w:val="28"/>
        </w:rPr>
        <w:t xml:space="preserve">  </w:t>
      </w:r>
      <w:proofErr w:type="spellStart"/>
      <w:r w:rsidR="005F7D43">
        <w:rPr>
          <w:b w:val="0"/>
          <w:sz w:val="28"/>
          <w:szCs w:val="28"/>
        </w:rPr>
        <w:t>п.</w:t>
      </w:r>
      <w:r w:rsidR="00936CA7">
        <w:rPr>
          <w:b w:val="0"/>
          <w:sz w:val="28"/>
          <w:szCs w:val="28"/>
        </w:rPr>
        <w:t>Чибижек</w:t>
      </w:r>
      <w:proofErr w:type="spellEnd"/>
      <w:r w:rsidR="00936CA7">
        <w:rPr>
          <w:b w:val="0"/>
          <w:sz w:val="28"/>
          <w:szCs w:val="28"/>
        </w:rPr>
        <w:t xml:space="preserve">                       </w:t>
      </w:r>
      <w:r w:rsidR="005F182F">
        <w:rPr>
          <w:b w:val="0"/>
          <w:sz w:val="28"/>
          <w:szCs w:val="28"/>
        </w:rPr>
        <w:t xml:space="preserve">     </w:t>
      </w:r>
      <w:r w:rsidR="00936CA7">
        <w:rPr>
          <w:b w:val="0"/>
          <w:sz w:val="28"/>
          <w:szCs w:val="28"/>
        </w:rPr>
        <w:t xml:space="preserve">  </w:t>
      </w:r>
      <w:r w:rsidR="00231B1A">
        <w:rPr>
          <w:b w:val="0"/>
          <w:sz w:val="28"/>
          <w:szCs w:val="28"/>
        </w:rPr>
        <w:t xml:space="preserve">  </w:t>
      </w:r>
      <w:r w:rsidR="00936CA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№ 4 </w:t>
      </w:r>
      <w:r w:rsidR="00936CA7">
        <w:rPr>
          <w:b w:val="0"/>
          <w:sz w:val="28"/>
          <w:szCs w:val="28"/>
        </w:rPr>
        <w:t>-п</w:t>
      </w:r>
    </w:p>
    <w:p w:rsidR="002E637D" w:rsidRDefault="002E637D" w:rsidP="005F7D43">
      <w:pPr>
        <w:pStyle w:val="ConsPlusTitle"/>
        <w:widowControl/>
        <w:rPr>
          <w:sz w:val="28"/>
          <w:szCs w:val="28"/>
        </w:rPr>
      </w:pPr>
    </w:p>
    <w:p w:rsidR="002E637D" w:rsidRPr="00936CA7" w:rsidRDefault="00936CA7">
      <w:pPr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 xml:space="preserve"> О создании пунктов временного размещения</w:t>
      </w:r>
    </w:p>
    <w:p w:rsidR="002E637D" w:rsidRPr="00936CA7" w:rsidRDefault="00936CA7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36CA7">
        <w:rPr>
          <w:rFonts w:asciiTheme="minorHAnsi" w:hAnsiTheme="minorHAnsi" w:cstheme="minorHAnsi"/>
          <w:sz w:val="28"/>
          <w:szCs w:val="28"/>
        </w:rPr>
        <w:t>населения</w:t>
      </w:r>
      <w:proofErr w:type="gramEnd"/>
      <w:r w:rsidRPr="00936CA7">
        <w:rPr>
          <w:rFonts w:asciiTheme="minorHAnsi" w:hAnsiTheme="minorHAnsi" w:cstheme="minorHAnsi"/>
          <w:sz w:val="28"/>
          <w:szCs w:val="28"/>
        </w:rPr>
        <w:t>, пострадавшего в чрезвычайных ситуациях</w:t>
      </w:r>
    </w:p>
    <w:p w:rsidR="002E637D" w:rsidRPr="00936CA7" w:rsidRDefault="002E63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637D" w:rsidRPr="00936CA7" w:rsidRDefault="00936CA7">
      <w:pPr>
        <w:ind w:firstLine="840"/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 xml:space="preserve">В соответствии со </w:t>
      </w:r>
      <w:hyperlink r:id="rId8" w:history="1">
        <w:r w:rsidRPr="00936CA7">
          <w:rPr>
            <w:rStyle w:val="af"/>
            <w:rFonts w:asciiTheme="minorHAnsi" w:hAnsiTheme="minorHAnsi" w:cstheme="minorHAnsi"/>
            <w:sz w:val="28"/>
            <w:szCs w:val="28"/>
          </w:rPr>
          <w:t>статьей 16</w:t>
        </w:r>
      </w:hyperlink>
      <w:r w:rsidRPr="00936CA7">
        <w:rPr>
          <w:rFonts w:asciiTheme="minorHAnsi" w:hAnsiTheme="minorHAnsi" w:cstheme="minorHAnsi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936CA7">
          <w:rPr>
            <w:rStyle w:val="af"/>
            <w:rFonts w:asciiTheme="minorHAnsi" w:hAnsiTheme="minorHAnsi" w:cstheme="minorHAnsi"/>
            <w:sz w:val="28"/>
            <w:szCs w:val="28"/>
          </w:rPr>
          <w:t>ст. 11</w:t>
        </w:r>
      </w:hyperlink>
      <w:r w:rsidRPr="00936CA7">
        <w:rPr>
          <w:rFonts w:asciiTheme="minorHAnsi" w:hAnsiTheme="minorHAnsi" w:cstheme="minorHAnsi"/>
          <w:sz w:val="28"/>
          <w:szCs w:val="28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ст. ст. 4, 6, 15, 22 Постановления Правительства Российской Федерации от 22.06.2004 N 303 "О порядке эвакуации населения, материальных и культурных ценностей в безопасные районы", руководствуясь </w:t>
      </w:r>
      <w:hyperlink r:id="rId10" w:history="1">
        <w:r w:rsidRPr="00936CA7">
          <w:rPr>
            <w:rStyle w:val="af"/>
            <w:rFonts w:asciiTheme="minorHAnsi" w:hAnsiTheme="minorHAnsi" w:cstheme="minorHAnsi"/>
            <w:sz w:val="28"/>
            <w:szCs w:val="28"/>
          </w:rPr>
          <w:t>статьями 46</w:t>
        </w:r>
      </w:hyperlink>
      <w:r w:rsidRPr="00936CA7">
        <w:rPr>
          <w:rFonts w:asciiTheme="minorHAnsi" w:hAnsiTheme="minorHAnsi" w:cstheme="minorHAnsi"/>
          <w:sz w:val="28"/>
          <w:szCs w:val="28"/>
        </w:rPr>
        <w:t xml:space="preserve">, </w:t>
      </w:r>
      <w:hyperlink r:id="rId11" w:history="1">
        <w:r w:rsidRPr="00936CA7">
          <w:rPr>
            <w:rStyle w:val="af"/>
            <w:rFonts w:asciiTheme="minorHAnsi" w:hAnsiTheme="minorHAnsi" w:cstheme="minorHAnsi"/>
            <w:sz w:val="28"/>
            <w:szCs w:val="28"/>
          </w:rPr>
          <w:t>49</w:t>
        </w:r>
      </w:hyperlink>
      <w:r w:rsidRPr="00936CA7">
        <w:rPr>
          <w:rFonts w:asciiTheme="minorHAnsi" w:hAnsiTheme="minorHAnsi" w:cstheme="minorHAnsi"/>
          <w:sz w:val="28"/>
          <w:szCs w:val="28"/>
        </w:rPr>
        <w:t xml:space="preserve"> Устава МО Чибижекский сельсовет, в целях подготовки к проведению мероприятий по эвакуации населения в безопасные районы при возникновении на территории МО чрезвычайных ситуаций природного и техногенного характера </w:t>
      </w:r>
      <w:r w:rsidR="007756A0">
        <w:rPr>
          <w:rFonts w:asciiTheme="minorHAnsi" w:hAnsiTheme="minorHAnsi" w:cstheme="minorHAnsi"/>
          <w:sz w:val="28"/>
          <w:szCs w:val="28"/>
        </w:rPr>
        <w:t>ПОСТАНОВЛЯЮ</w:t>
      </w:r>
      <w:r w:rsidRPr="00936CA7">
        <w:rPr>
          <w:rFonts w:asciiTheme="minorHAnsi" w:hAnsiTheme="minorHAnsi" w:cstheme="minorHAnsi"/>
          <w:sz w:val="28"/>
          <w:szCs w:val="28"/>
        </w:rPr>
        <w:t>:</w:t>
      </w:r>
    </w:p>
    <w:p w:rsidR="002E637D" w:rsidRPr="00936CA7" w:rsidRDefault="005F7D43">
      <w:pPr>
        <w:numPr>
          <w:ilvl w:val="2"/>
          <w:numId w:val="1"/>
        </w:numPr>
        <w:ind w:left="0" w:firstLine="840"/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>Создать пункт</w:t>
      </w:r>
      <w:r w:rsidR="00936CA7" w:rsidRPr="00936CA7">
        <w:rPr>
          <w:rFonts w:asciiTheme="minorHAnsi" w:hAnsiTheme="minorHAnsi" w:cstheme="minorHAnsi"/>
          <w:sz w:val="28"/>
          <w:szCs w:val="28"/>
        </w:rPr>
        <w:t xml:space="preserve"> временного размещения населения, пострадавшего в чрезвычайных ситуациях (далее - ПВР), на базе муниципального </w:t>
      </w:r>
      <w:r w:rsidRPr="00936CA7">
        <w:rPr>
          <w:rFonts w:asciiTheme="minorHAnsi" w:hAnsiTheme="minorHAnsi" w:cstheme="minorHAnsi"/>
          <w:sz w:val="28"/>
          <w:szCs w:val="28"/>
        </w:rPr>
        <w:t>учреждения МО</w:t>
      </w:r>
      <w:r w:rsidR="00936CA7" w:rsidRPr="00936CA7">
        <w:rPr>
          <w:rFonts w:asciiTheme="minorHAnsi" w:hAnsiTheme="minorHAnsi" w:cstheme="minorHAnsi"/>
          <w:sz w:val="28"/>
          <w:szCs w:val="28"/>
        </w:rPr>
        <w:t xml:space="preserve"> Чибижекский сельсовет согласно приложению № 1</w:t>
      </w:r>
    </w:p>
    <w:p w:rsidR="002E637D" w:rsidRPr="00936CA7" w:rsidRDefault="00936CA7">
      <w:pPr>
        <w:ind w:firstLine="840"/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 xml:space="preserve">2. </w:t>
      </w:r>
      <w:r w:rsidR="00231B1A">
        <w:rPr>
          <w:rFonts w:asciiTheme="minorHAnsi" w:hAnsiTheme="minorHAnsi" w:cstheme="minorHAnsi"/>
          <w:sz w:val="28"/>
          <w:szCs w:val="28"/>
        </w:rPr>
        <w:t xml:space="preserve">    </w:t>
      </w:r>
      <w:r w:rsidRPr="00936CA7">
        <w:rPr>
          <w:rFonts w:asciiTheme="minorHAnsi" w:hAnsiTheme="minorHAnsi" w:cstheme="minorHAnsi"/>
          <w:sz w:val="28"/>
          <w:szCs w:val="28"/>
        </w:rPr>
        <w:t xml:space="preserve">Утвердить Положение о пункте временного размещения населения МО, пострадавшего при возникновении (угрозе возникновения) чрезвычайных ситуаций природного и техногенного характера на территории </w:t>
      </w:r>
      <w:r w:rsidR="005F7D43" w:rsidRPr="00936CA7">
        <w:rPr>
          <w:rFonts w:asciiTheme="minorHAnsi" w:hAnsiTheme="minorHAnsi" w:cstheme="minorHAnsi"/>
          <w:sz w:val="28"/>
          <w:szCs w:val="28"/>
        </w:rPr>
        <w:t>МО Чибижекский</w:t>
      </w:r>
      <w:r w:rsidRPr="00936CA7">
        <w:rPr>
          <w:rFonts w:asciiTheme="minorHAnsi" w:hAnsiTheme="minorHAnsi" w:cstheme="minorHAnsi"/>
          <w:sz w:val="28"/>
          <w:szCs w:val="28"/>
        </w:rPr>
        <w:t xml:space="preserve"> сельсовет согласно приложению 2.</w:t>
      </w:r>
    </w:p>
    <w:p w:rsidR="002E637D" w:rsidRPr="00936CA7" w:rsidRDefault="00231B1A">
      <w:pPr>
        <w:ind w:firstLine="8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bookmarkStart w:id="0" w:name="_GoBack"/>
      <w:bookmarkEnd w:id="0"/>
      <w:r w:rsidR="00936CA7" w:rsidRPr="00936CA7">
        <w:rPr>
          <w:rFonts w:asciiTheme="minorHAnsi" w:hAnsiTheme="minorHAnsi" w:cstheme="minorHAnsi"/>
          <w:sz w:val="28"/>
          <w:szCs w:val="28"/>
        </w:rPr>
        <w:t>Начальнику пункта временного размещения населения, пострадавшего в чрезвычайных ситуациях, разработать и утвердить своими приказами организационно-распорядительную документацию.</w:t>
      </w:r>
    </w:p>
    <w:p w:rsidR="002E637D" w:rsidRPr="00936CA7" w:rsidRDefault="005F7D43" w:rsidP="005F7D43">
      <w:pPr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 xml:space="preserve">         </w:t>
      </w:r>
      <w:r w:rsidR="00AD1A4F">
        <w:rPr>
          <w:rFonts w:asciiTheme="minorHAnsi" w:hAnsiTheme="minorHAnsi" w:cstheme="minorHAnsi"/>
          <w:sz w:val="28"/>
          <w:szCs w:val="28"/>
        </w:rPr>
        <w:t xml:space="preserve"> </w:t>
      </w:r>
      <w:r w:rsidRPr="00936CA7">
        <w:rPr>
          <w:rFonts w:asciiTheme="minorHAnsi" w:hAnsiTheme="minorHAnsi" w:cstheme="minorHAnsi"/>
          <w:sz w:val="28"/>
          <w:szCs w:val="28"/>
        </w:rPr>
        <w:t xml:space="preserve">  </w:t>
      </w:r>
      <w:r w:rsidR="00936CA7" w:rsidRPr="00936CA7">
        <w:rPr>
          <w:rFonts w:asciiTheme="minorHAnsi" w:hAnsiTheme="minorHAnsi" w:cstheme="minorHAnsi"/>
          <w:sz w:val="28"/>
          <w:szCs w:val="28"/>
        </w:rPr>
        <w:t>4.</w:t>
      </w:r>
      <w:r w:rsidR="00231B1A">
        <w:rPr>
          <w:rFonts w:asciiTheme="minorHAnsi" w:hAnsiTheme="minorHAnsi" w:cstheme="minorHAnsi"/>
          <w:sz w:val="28"/>
          <w:szCs w:val="28"/>
        </w:rPr>
        <w:t xml:space="preserve">   </w:t>
      </w:r>
      <w:r w:rsidR="00936CA7" w:rsidRPr="00936CA7">
        <w:rPr>
          <w:rFonts w:asciiTheme="minorHAnsi" w:hAnsiTheme="minorHAnsi" w:cstheme="minorHAnsi"/>
          <w:sz w:val="28"/>
          <w:szCs w:val="28"/>
        </w:rPr>
        <w:t xml:space="preserve"> Признать утратившим силу постановление администрации поселка Чи</w:t>
      </w:r>
      <w:r w:rsidRPr="00936CA7">
        <w:rPr>
          <w:rFonts w:asciiTheme="minorHAnsi" w:hAnsiTheme="minorHAnsi" w:cstheme="minorHAnsi"/>
          <w:sz w:val="28"/>
          <w:szCs w:val="28"/>
        </w:rPr>
        <w:t>бижек от 05.05.2015 года № 12-п «О создании пунктов</w:t>
      </w:r>
      <w:r w:rsidR="00936CA7" w:rsidRPr="00936CA7">
        <w:rPr>
          <w:rFonts w:asciiTheme="minorHAnsi" w:hAnsiTheme="minorHAnsi" w:cstheme="minorHAnsi"/>
          <w:sz w:val="28"/>
          <w:szCs w:val="28"/>
        </w:rPr>
        <w:t xml:space="preserve"> </w:t>
      </w:r>
      <w:r w:rsidRPr="00936CA7">
        <w:rPr>
          <w:rFonts w:asciiTheme="minorHAnsi" w:hAnsiTheme="minorHAnsi" w:cstheme="minorHAnsi"/>
          <w:sz w:val="28"/>
          <w:szCs w:val="28"/>
        </w:rPr>
        <w:t>временного размещения населения, пострадавшего в чрезвычайных ситуациях»</w:t>
      </w:r>
    </w:p>
    <w:p w:rsidR="002E637D" w:rsidRPr="00936CA7" w:rsidRDefault="005F7D43">
      <w:pPr>
        <w:ind w:firstLine="840"/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>5</w:t>
      </w:r>
      <w:r w:rsidR="00936CA7" w:rsidRPr="00936CA7">
        <w:rPr>
          <w:rFonts w:asciiTheme="minorHAnsi" w:hAnsiTheme="minorHAnsi" w:cstheme="minorHAnsi"/>
          <w:sz w:val="28"/>
          <w:szCs w:val="28"/>
        </w:rPr>
        <w:t xml:space="preserve">. </w:t>
      </w:r>
      <w:r w:rsidR="00231B1A">
        <w:rPr>
          <w:rFonts w:asciiTheme="minorHAnsi" w:hAnsiTheme="minorHAnsi" w:cstheme="minorHAnsi"/>
          <w:sz w:val="28"/>
          <w:szCs w:val="28"/>
        </w:rPr>
        <w:t xml:space="preserve">    </w:t>
      </w:r>
      <w:r w:rsidR="00936CA7" w:rsidRPr="00936CA7">
        <w:rPr>
          <w:rFonts w:asciiTheme="minorHAnsi" w:hAnsiTheme="minorHAnsi" w:cstheme="minorHAnsi"/>
          <w:sz w:val="28"/>
          <w:szCs w:val="28"/>
        </w:rPr>
        <w:t xml:space="preserve">Контроль исполнения настоящего постановления </w:t>
      </w:r>
      <w:r w:rsidRPr="00936CA7">
        <w:rPr>
          <w:rFonts w:asciiTheme="minorHAnsi" w:hAnsiTheme="minorHAnsi" w:cstheme="minorHAnsi"/>
          <w:sz w:val="28"/>
          <w:szCs w:val="28"/>
        </w:rPr>
        <w:t>возлагаю</w:t>
      </w:r>
      <w:r w:rsidR="00936CA7" w:rsidRPr="00936CA7">
        <w:rPr>
          <w:rFonts w:asciiTheme="minorHAnsi" w:hAnsiTheme="minorHAnsi" w:cstheme="minorHAnsi"/>
          <w:sz w:val="28"/>
          <w:szCs w:val="28"/>
        </w:rPr>
        <w:t xml:space="preserve"> на себя.</w:t>
      </w:r>
    </w:p>
    <w:p w:rsidR="002E637D" w:rsidRPr="00936CA7" w:rsidRDefault="005F7D43">
      <w:pPr>
        <w:ind w:firstLine="840"/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>6</w:t>
      </w:r>
      <w:r w:rsidR="00936CA7" w:rsidRPr="00936CA7">
        <w:rPr>
          <w:rFonts w:asciiTheme="minorHAnsi" w:hAnsiTheme="minorHAnsi" w:cstheme="minorHAnsi"/>
          <w:sz w:val="28"/>
          <w:szCs w:val="28"/>
        </w:rPr>
        <w:t>.</w:t>
      </w:r>
      <w:r w:rsidR="00231B1A">
        <w:rPr>
          <w:rFonts w:asciiTheme="minorHAnsi" w:hAnsiTheme="minorHAnsi" w:cstheme="minorHAnsi"/>
          <w:sz w:val="28"/>
          <w:szCs w:val="28"/>
        </w:rPr>
        <w:t xml:space="preserve">  </w:t>
      </w:r>
      <w:r w:rsidR="00936CA7" w:rsidRPr="00936CA7">
        <w:rPr>
          <w:rFonts w:asciiTheme="minorHAnsi" w:hAnsiTheme="minorHAnsi" w:cstheme="minorHAnsi"/>
          <w:sz w:val="28"/>
          <w:szCs w:val="28"/>
        </w:rPr>
        <w:t>Постановление вступает в силу в день, следующий за днем</w:t>
      </w:r>
      <w:r w:rsidRPr="00936CA7">
        <w:rPr>
          <w:rFonts w:asciiTheme="minorHAnsi" w:hAnsiTheme="minorHAnsi" w:cstheme="minorHAnsi"/>
          <w:sz w:val="28"/>
          <w:szCs w:val="28"/>
        </w:rPr>
        <w:t xml:space="preserve"> его официального опубликования в газете «Вестник».</w:t>
      </w:r>
    </w:p>
    <w:p w:rsidR="002E637D" w:rsidRPr="00936CA7" w:rsidRDefault="002E637D" w:rsidP="00936CA7">
      <w:pPr>
        <w:rPr>
          <w:rFonts w:asciiTheme="minorHAnsi" w:hAnsiTheme="minorHAnsi" w:cstheme="minorHAnsi"/>
          <w:sz w:val="28"/>
          <w:szCs w:val="28"/>
        </w:rPr>
      </w:pPr>
    </w:p>
    <w:p w:rsidR="002E637D" w:rsidRPr="00936CA7" w:rsidRDefault="00936CA7">
      <w:pPr>
        <w:ind w:firstLine="15"/>
        <w:jc w:val="both"/>
        <w:rPr>
          <w:rFonts w:asciiTheme="minorHAnsi" w:hAnsiTheme="minorHAnsi" w:cstheme="minorHAnsi"/>
          <w:sz w:val="28"/>
          <w:szCs w:val="28"/>
        </w:rPr>
      </w:pPr>
      <w:r w:rsidRPr="00936CA7">
        <w:rPr>
          <w:rFonts w:asciiTheme="minorHAnsi" w:hAnsiTheme="minorHAnsi" w:cstheme="minorHAnsi"/>
          <w:sz w:val="28"/>
          <w:szCs w:val="28"/>
        </w:rPr>
        <w:t xml:space="preserve">Глава </w:t>
      </w:r>
      <w:r w:rsidR="005F7D43" w:rsidRPr="00936CA7">
        <w:rPr>
          <w:rFonts w:asciiTheme="minorHAnsi" w:hAnsiTheme="minorHAnsi" w:cstheme="minorHAnsi"/>
          <w:sz w:val="28"/>
          <w:szCs w:val="28"/>
        </w:rPr>
        <w:t xml:space="preserve">Чибижекского </w:t>
      </w:r>
      <w:r w:rsidRPr="00936CA7">
        <w:rPr>
          <w:rFonts w:asciiTheme="minorHAnsi" w:hAnsiTheme="minorHAnsi" w:cstheme="minorHAnsi"/>
          <w:sz w:val="28"/>
          <w:szCs w:val="28"/>
        </w:rPr>
        <w:t xml:space="preserve">сельсовета          </w:t>
      </w:r>
      <w:r w:rsidR="005F7D43" w:rsidRPr="00936CA7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Pr="00936CA7">
        <w:rPr>
          <w:rFonts w:asciiTheme="minorHAnsi" w:hAnsiTheme="minorHAnsi" w:cstheme="minorHAnsi"/>
          <w:sz w:val="28"/>
          <w:szCs w:val="28"/>
        </w:rPr>
        <w:t xml:space="preserve">          В. Ю. Захаров</w:t>
      </w:r>
    </w:p>
    <w:p w:rsidR="002E637D" w:rsidRPr="00936CA7" w:rsidRDefault="002E637D">
      <w:pPr>
        <w:rPr>
          <w:rFonts w:asciiTheme="minorHAnsi" w:hAnsiTheme="minorHAnsi" w:cstheme="minorHAnsi"/>
        </w:rPr>
        <w:sectPr w:rsidR="002E637D" w:rsidRPr="00936CA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05" w:right="850" w:bottom="426" w:left="1701" w:header="0" w:footer="0" w:gutter="0"/>
          <w:paperSrc w:first="7" w:other="7"/>
          <w:cols w:space="720"/>
        </w:sectPr>
      </w:pPr>
    </w:p>
    <w:p w:rsidR="002E637D" w:rsidRPr="00936CA7" w:rsidRDefault="002E637D">
      <w:pPr>
        <w:jc w:val="both"/>
        <w:rPr>
          <w:rFonts w:asciiTheme="minorHAnsi" w:hAnsiTheme="minorHAnsi" w:cstheme="minorHAnsi"/>
        </w:rPr>
      </w:pPr>
    </w:p>
    <w:p w:rsidR="002E637D" w:rsidRPr="00936CA7" w:rsidRDefault="00936CA7">
      <w:pPr>
        <w:jc w:val="right"/>
        <w:rPr>
          <w:rFonts w:asciiTheme="minorHAnsi" w:hAnsiTheme="minorHAnsi" w:cstheme="minorHAnsi"/>
        </w:rPr>
      </w:pPr>
      <w:r w:rsidRPr="00936CA7">
        <w:rPr>
          <w:rFonts w:asciiTheme="minorHAnsi" w:hAnsiTheme="minorHAnsi" w:cstheme="minorHAnsi"/>
        </w:rPr>
        <w:t xml:space="preserve">Приложение № 1 </w:t>
      </w:r>
    </w:p>
    <w:p w:rsidR="002E637D" w:rsidRPr="00936CA7" w:rsidRDefault="00936CA7" w:rsidP="00936CA7">
      <w:pPr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к</w:t>
      </w:r>
      <w:proofErr w:type="gramEnd"/>
      <w:r>
        <w:rPr>
          <w:rFonts w:asciiTheme="minorHAnsi" w:hAnsiTheme="minorHAnsi" w:cstheme="minorHAnsi"/>
        </w:rPr>
        <w:t xml:space="preserve"> постановлению </w:t>
      </w:r>
    </w:p>
    <w:p w:rsidR="002E637D" w:rsidRPr="00936CA7" w:rsidRDefault="00510C99">
      <w:pPr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от</w:t>
      </w:r>
      <w:proofErr w:type="gramEnd"/>
      <w:r>
        <w:rPr>
          <w:rFonts w:asciiTheme="minorHAnsi" w:hAnsiTheme="minorHAnsi" w:cstheme="minorHAnsi"/>
        </w:rPr>
        <w:t xml:space="preserve"> 11.03.2025 № 4</w:t>
      </w:r>
      <w:r w:rsidR="00936CA7" w:rsidRPr="00936CA7">
        <w:rPr>
          <w:rFonts w:asciiTheme="minorHAnsi" w:hAnsiTheme="minorHAnsi" w:cstheme="minorHAnsi"/>
        </w:rPr>
        <w:t>-п</w:t>
      </w:r>
    </w:p>
    <w:p w:rsidR="002E637D" w:rsidRDefault="002E637D">
      <w:pPr>
        <w:jc w:val="right"/>
        <w:rPr>
          <w:rFonts w:asciiTheme="minorHAnsi" w:hAnsiTheme="minorHAnsi" w:cstheme="minorHAnsi"/>
        </w:rPr>
      </w:pPr>
    </w:p>
    <w:p w:rsidR="00510C99" w:rsidRPr="00936CA7" w:rsidRDefault="00510C99">
      <w:pPr>
        <w:jc w:val="right"/>
        <w:rPr>
          <w:rFonts w:asciiTheme="minorHAnsi" w:hAnsiTheme="minorHAnsi" w:cstheme="minorHAnsi"/>
        </w:rPr>
      </w:pPr>
    </w:p>
    <w:p w:rsidR="002E637D" w:rsidRPr="00936CA7" w:rsidRDefault="002E637D">
      <w:pPr>
        <w:rPr>
          <w:rFonts w:asciiTheme="minorHAnsi" w:hAnsiTheme="minorHAnsi" w:cstheme="minorHAnsi"/>
        </w:rPr>
      </w:pPr>
    </w:p>
    <w:p w:rsidR="002E637D" w:rsidRPr="00936CA7" w:rsidRDefault="00936CA7">
      <w:pPr>
        <w:pStyle w:val="stylet1"/>
        <w:spacing w:before="0" w:after="0"/>
        <w:jc w:val="center"/>
        <w:rPr>
          <w:rFonts w:asciiTheme="minorHAnsi" w:hAnsiTheme="minorHAnsi" w:cstheme="minorHAnsi"/>
          <w:b/>
        </w:rPr>
      </w:pPr>
      <w:r w:rsidRPr="00936CA7">
        <w:rPr>
          <w:rFonts w:asciiTheme="minorHAnsi" w:hAnsiTheme="minorHAnsi" w:cstheme="minorHAnsi"/>
          <w:b/>
        </w:rPr>
        <w:t xml:space="preserve">ПЕРЕЧЕНЬ И МЕСТО РАСПОЛОЖЕНИЕ </w:t>
      </w:r>
    </w:p>
    <w:p w:rsidR="002E637D" w:rsidRPr="00936CA7" w:rsidRDefault="00936CA7">
      <w:pPr>
        <w:pStyle w:val="stylet1"/>
        <w:spacing w:before="0" w:after="0"/>
        <w:jc w:val="center"/>
        <w:rPr>
          <w:rFonts w:asciiTheme="minorHAnsi" w:hAnsiTheme="minorHAnsi" w:cstheme="minorHAnsi"/>
          <w:b/>
        </w:rPr>
      </w:pPr>
      <w:r w:rsidRPr="00936CA7">
        <w:rPr>
          <w:rFonts w:asciiTheme="minorHAnsi" w:hAnsiTheme="minorHAnsi" w:cstheme="minorHAnsi"/>
          <w:b/>
        </w:rPr>
        <w:t>ПУНКТОВ ВРЕМЕННОГО РАЗМЕЩЕНИЯ НАСЕЛЕНИЯ, ПОСТРАДАВШЕГО В ЧРЕЗВЫЧАЙНЫХ СИТУАЦИЯХ, СОЗДАННЫХ НА БАЗЕ МУНИЦИПАЛЬНЫХ УЧРЕЖДЕНИЙ И ПРЕДПРИЯТИЙ МО ЧИБИЖЕКСКИЙ СЕЛЬСОВЕТ</w:t>
      </w:r>
    </w:p>
    <w:p w:rsidR="00510C99" w:rsidRDefault="00510C99">
      <w:pPr>
        <w:pStyle w:val="stylet1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E637D" w:rsidRPr="00510C99" w:rsidRDefault="00936CA7">
      <w:pPr>
        <w:pStyle w:val="stylet1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0C99">
        <w:rPr>
          <w:rFonts w:asciiTheme="minorHAnsi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114300" simplePos="0" relativeHeight="251658241" behindDoc="0" locked="0" layoutInCell="0" hidden="0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259715</wp:posOffset>
                </wp:positionV>
                <wp:extent cx="6191250" cy="2489200"/>
                <wp:effectExtent l="0" t="0" r="0" b="0"/>
                <wp:wrapSquare wrapText="bothSides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4_2DK0ZxMAAAAlAAAACw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8AAAAAogAAIAAAAAAAAAAAAAAAAQAAAI////8AAAAAAgAAAJkBAAAWJgAAUA8AAAEAAQA0BgAACg8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191250" cy="2489200"/>
                        </a:xfrm>
                        <a:custGeom>
                          <a:avLst/>
                          <a:gdLst/>
                          <a:ahLst/>
                          <a:cxnLst/>
                          <a:rect l="0" t="0" r="6191250" b="2489200"/>
                          <a:pathLst>
                            <a:path w="6191250" h="2489200">
                              <a:moveTo>
                                <a:pt x="0" y="0"/>
                              </a:moveTo>
                              <a:lnTo>
                                <a:pt x="0" y="2489200"/>
                              </a:lnTo>
                              <a:lnTo>
                                <a:pt x="6191250" y="2489200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108" w:type="dxa"/>
                              <w:tblLook w:val="0600" w:firstRow="0" w:lastRow="0" w:firstColumn="0" w:lastColumn="0" w:noHBand="1" w:noVBand="1"/>
                            </w:tblPr>
                            <w:tblGrid>
                              <w:gridCol w:w="788"/>
                              <w:gridCol w:w="2927"/>
                              <w:gridCol w:w="1585"/>
                              <w:gridCol w:w="1830"/>
                              <w:gridCol w:w="1942"/>
                            </w:tblGrid>
                            <w:tr w:rsidR="002E637D" w:rsidTr="00510C99">
                              <w:trPr>
                                <w:tblHeader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spacing w:line="256" w:lineRule="exact"/>
                                    <w:ind w:left="72" w:hanging="4"/>
                                    <w:jc w:val="center"/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Pr="00510C99">
                                    <w:rPr>
                                      <w:spacing w:val="-15"/>
                                      <w:sz w:val="28"/>
                                      <w:szCs w:val="28"/>
                                    </w:rPr>
                                    <w:t>ПВР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ind w:left="583"/>
                                    <w:jc w:val="center"/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Наименование учреждения, развертывающего ПВР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jc w:val="center"/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Адрес (телефон)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spacing w:line="259" w:lineRule="exact"/>
                                    <w:ind w:left="60" w:right="-15"/>
                                    <w:jc w:val="center"/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Вмести</w:t>
                                  </w:r>
                                  <w:r w:rsidRPr="00510C99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мость</w:t>
                                  </w:r>
                                </w:p>
                                <w:p w:rsidR="002E637D" w:rsidRPr="00510C99" w:rsidRDefault="00936CA7">
                                  <w:pPr>
                                    <w:spacing w:line="259" w:lineRule="exact"/>
                                    <w:ind w:left="4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10C99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помещений</w:t>
                                  </w:r>
                                  <w:proofErr w:type="gramEnd"/>
                                  <w:r w:rsidRPr="00510C99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/ человек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spacing w:line="256" w:lineRule="exact"/>
                                    <w:ind w:left="148" w:right="86" w:firstLine="119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z w:val="28"/>
                                      <w:szCs w:val="28"/>
                                    </w:rPr>
                                    <w:t xml:space="preserve">Начальник </w:t>
                                  </w:r>
                                </w:p>
                                <w:p w:rsidR="002E637D" w:rsidRPr="00510C99" w:rsidRDefault="00936CA7">
                                  <w:pPr>
                                    <w:spacing w:line="256" w:lineRule="exact"/>
                                    <w:ind w:left="148" w:right="86" w:firstLine="119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z w:val="28"/>
                                      <w:szCs w:val="28"/>
                                    </w:rPr>
                                    <w:t>ПВР</w:t>
                                  </w:r>
                                </w:p>
                              </w:tc>
                            </w:tr>
                            <w:tr w:rsidR="002E637D" w:rsidTr="00510C99">
                              <w:tc>
                                <w:tcPr>
                                  <w:tcW w:w="371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2E637D">
                                  <w:pPr>
                                    <w:ind w:left="14"/>
                                    <w:jc w:val="both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2E637D">
                                  <w:pPr>
                                    <w:ind w:left="14"/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2E637D">
                                  <w:pPr>
                                    <w:ind w:left="25"/>
                                    <w:jc w:val="center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2E637D">
                                  <w:pPr>
                                    <w:ind w:left="3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E637D" w:rsidTr="00510C99"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ind w:left="97"/>
                                    <w:jc w:val="center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ind w:left="14"/>
                                    <w:jc w:val="both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МКУ «Чибижекский сельский Клуб»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П. Чибижек</w:t>
                                  </w:r>
                                </w:p>
                                <w:p w:rsidR="002E637D" w:rsidRPr="00510C99" w:rsidRDefault="00936CA7">
                                  <w:pPr>
                                    <w:ind w:left="14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ул. </w:t>
                                  </w:r>
                                  <w:r w:rsidRPr="00510C99"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Заречная 16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20 чел.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637D" w:rsidRPr="00510C99" w:rsidRDefault="00936CA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10C99">
                                    <w:rPr>
                                      <w:sz w:val="28"/>
                                      <w:szCs w:val="28"/>
                                    </w:rPr>
                                    <w:t>Щурик</w:t>
                                  </w:r>
                                  <w:proofErr w:type="spellEnd"/>
                                  <w:r w:rsidRPr="00510C99">
                                    <w:rPr>
                                      <w:sz w:val="28"/>
                                      <w:szCs w:val="28"/>
                                    </w:rPr>
                                    <w:t xml:space="preserve"> Наталья</w:t>
                                  </w:r>
                                </w:p>
                                <w:p w:rsidR="002E637D" w:rsidRPr="00510C99" w:rsidRDefault="00936CA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0C99">
                                    <w:rPr>
                                      <w:sz w:val="28"/>
                                      <w:szCs w:val="28"/>
                                    </w:rPr>
                                    <w:t xml:space="preserve">Алексеевна </w:t>
                                  </w:r>
                                </w:p>
                              </w:tc>
                            </w:tr>
                          </w:tbl>
                          <w:p w:rsidR="002E637D" w:rsidRDefault="00936CA7"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-5.65pt;margin-top:20.45pt;width:487.5pt;height:196pt;z-index:251658241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coordsize="6191250,248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" o:allowincell="f" adj="-11796480,,5400" path="m,l,2489200r6191250,l6191250,,,xe" stroked="f">
                <v:stroke joinstyle="miter"/>
                <v:formulas/>
                <v:path arrowok="t" o:connecttype="custom" textboxrect="0,0,6191250,2489200"/>
                <v:textbox inset="0,0,0,0">
                  <w:txbxContent>
                    <w:tbl>
                      <w:tblPr>
                        <w:tblW w:w="9072" w:type="dxa"/>
                        <w:tblInd w:w="108" w:type="dxa"/>
                        <w:tblLook w:val="0600" w:firstRow="0" w:lastRow="0" w:firstColumn="0" w:lastColumn="0" w:noHBand="1" w:noVBand="1"/>
                      </w:tblPr>
                      <w:tblGrid>
                        <w:gridCol w:w="788"/>
                        <w:gridCol w:w="2927"/>
                        <w:gridCol w:w="1585"/>
                        <w:gridCol w:w="1830"/>
                        <w:gridCol w:w="1942"/>
                      </w:tblGrid>
                      <w:tr w:rsidR="002E637D" w:rsidTr="00510C99">
                        <w:trPr>
                          <w:tblHeader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spacing w:line="256" w:lineRule="exact"/>
                              <w:ind w:left="72" w:hanging="4"/>
                              <w:jc w:val="center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Pr="00510C99">
                              <w:rPr>
                                <w:spacing w:val="-15"/>
                                <w:sz w:val="28"/>
                                <w:szCs w:val="28"/>
                              </w:rPr>
                              <w:t>ПВР</w:t>
                            </w:r>
                          </w:p>
                        </w:tc>
                        <w:tc>
                          <w:tcPr>
                            <w:tcW w:w="2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ind w:left="583"/>
                              <w:jc w:val="center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pacing w:val="-1"/>
                                <w:sz w:val="28"/>
                                <w:szCs w:val="28"/>
                              </w:rPr>
                              <w:t>Наименование учреждения, развертывающего ПВР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jc w:val="center"/>
                              <w:rPr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pacing w:val="-1"/>
                                <w:sz w:val="28"/>
                                <w:szCs w:val="28"/>
                              </w:rPr>
                              <w:t>Адрес (телефон)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spacing w:line="259" w:lineRule="exact"/>
                              <w:ind w:left="60" w:right="-15"/>
                              <w:jc w:val="center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pacing w:val="-3"/>
                                <w:sz w:val="28"/>
                                <w:szCs w:val="28"/>
                              </w:rPr>
                              <w:t>Вмести</w:t>
                            </w:r>
                            <w:r w:rsidRPr="00510C99">
                              <w:rPr>
                                <w:spacing w:val="-1"/>
                                <w:sz w:val="28"/>
                                <w:szCs w:val="28"/>
                              </w:rPr>
                              <w:t>мость</w:t>
                            </w:r>
                          </w:p>
                          <w:p w:rsidR="002E637D" w:rsidRPr="00510C99" w:rsidRDefault="00936CA7">
                            <w:pPr>
                              <w:spacing w:line="259" w:lineRule="exact"/>
                              <w:ind w:left="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10C99">
                              <w:rPr>
                                <w:spacing w:val="-1"/>
                                <w:sz w:val="28"/>
                                <w:szCs w:val="28"/>
                              </w:rPr>
                              <w:t>помещений</w:t>
                            </w:r>
                            <w:proofErr w:type="gramEnd"/>
                            <w:r w:rsidRPr="00510C99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/ человек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spacing w:line="256" w:lineRule="exact"/>
                              <w:ind w:left="148" w:right="86" w:firstLine="11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</w:p>
                          <w:p w:rsidR="002E637D" w:rsidRPr="00510C99" w:rsidRDefault="00936CA7">
                            <w:pPr>
                              <w:spacing w:line="256" w:lineRule="exact"/>
                              <w:ind w:left="148" w:right="86" w:firstLine="11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z w:val="28"/>
                                <w:szCs w:val="28"/>
                              </w:rPr>
                              <w:t>ПВР</w:t>
                            </w:r>
                          </w:p>
                        </w:tc>
                      </w:tr>
                      <w:tr w:rsidR="002E637D" w:rsidTr="00510C99">
                        <w:tc>
                          <w:tcPr>
                            <w:tcW w:w="371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2E637D">
                            <w:pPr>
                              <w:ind w:left="14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2E637D">
                            <w:pPr>
                              <w:ind w:left="14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2E637D">
                            <w:pPr>
                              <w:ind w:left="25"/>
                              <w:jc w:val="center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2E637D">
                            <w:pPr>
                              <w:ind w:left="3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E637D" w:rsidTr="00510C99"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ind w:left="97"/>
                              <w:jc w:val="center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ind w:left="14"/>
                              <w:jc w:val="both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pacing w:val="-2"/>
                                <w:sz w:val="28"/>
                                <w:szCs w:val="28"/>
                              </w:rPr>
                              <w:t>МКУ «Чибижекский сельский Клуб»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pacing w:val="-1"/>
                                <w:sz w:val="28"/>
                                <w:szCs w:val="28"/>
                              </w:rPr>
                              <w:t>П. Чибижек</w:t>
                            </w:r>
                          </w:p>
                          <w:p w:rsidR="002E637D" w:rsidRPr="00510C99" w:rsidRDefault="00936CA7">
                            <w:pPr>
                              <w:ind w:left="14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r w:rsidRPr="00510C99">
                              <w:rPr>
                                <w:spacing w:val="-2"/>
                                <w:sz w:val="28"/>
                                <w:szCs w:val="28"/>
                              </w:rPr>
                              <w:t>Заречная 16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pacing w:val="-2"/>
                                <w:sz w:val="28"/>
                                <w:szCs w:val="28"/>
                              </w:rPr>
                              <w:t>20 чел.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E637D" w:rsidRPr="00510C99" w:rsidRDefault="00936C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0C99">
                              <w:rPr>
                                <w:sz w:val="28"/>
                                <w:szCs w:val="28"/>
                              </w:rPr>
                              <w:t>Щурик</w:t>
                            </w:r>
                            <w:proofErr w:type="spellEnd"/>
                            <w:r w:rsidRPr="00510C99">
                              <w:rPr>
                                <w:sz w:val="28"/>
                                <w:szCs w:val="28"/>
                              </w:rPr>
                              <w:t xml:space="preserve"> Наталья</w:t>
                            </w:r>
                          </w:p>
                          <w:p w:rsidR="002E637D" w:rsidRPr="00510C99" w:rsidRDefault="00936C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0C99">
                              <w:rPr>
                                <w:sz w:val="28"/>
                                <w:szCs w:val="28"/>
                              </w:rPr>
                              <w:t xml:space="preserve">Алексеевна </w:t>
                            </w:r>
                          </w:p>
                        </w:tc>
                      </w:tr>
                    </w:tbl>
                    <w:p w:rsidR="002E637D" w:rsidRDefault="00936CA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637D" w:rsidRPr="00936CA7" w:rsidRDefault="002E637D">
      <w:pPr>
        <w:pStyle w:val="stylet1"/>
        <w:spacing w:before="0" w:after="0"/>
        <w:rPr>
          <w:rFonts w:asciiTheme="minorHAnsi" w:hAnsiTheme="minorHAnsi" w:cstheme="minorHAnsi"/>
        </w:rPr>
      </w:pPr>
    </w:p>
    <w:p w:rsidR="002E637D" w:rsidRPr="00936CA7" w:rsidRDefault="002E637D">
      <w:pPr>
        <w:rPr>
          <w:rFonts w:asciiTheme="minorHAnsi" w:hAnsiTheme="minorHAnsi" w:cstheme="minorHAnsi"/>
        </w:rPr>
        <w:sectPr w:rsidR="002E637D" w:rsidRPr="00936CA7">
          <w:pgSz w:w="11906" w:h="16838"/>
          <w:pgMar w:top="405" w:right="850" w:bottom="426" w:left="1701" w:header="0" w:footer="0" w:gutter="0"/>
          <w:paperSrc w:first="7" w:other="7"/>
          <w:cols w:space="720"/>
        </w:sectPr>
      </w:pPr>
    </w:p>
    <w:p w:rsidR="002E637D" w:rsidRPr="00936CA7" w:rsidRDefault="002E637D">
      <w:pPr>
        <w:jc w:val="right"/>
        <w:rPr>
          <w:rFonts w:asciiTheme="minorHAnsi" w:hAnsiTheme="minorHAnsi" w:cstheme="minorHAnsi"/>
        </w:rPr>
      </w:pPr>
    </w:p>
    <w:p w:rsidR="002E637D" w:rsidRPr="00936CA7" w:rsidRDefault="00936CA7">
      <w:pPr>
        <w:jc w:val="right"/>
        <w:rPr>
          <w:rFonts w:asciiTheme="minorHAnsi" w:hAnsiTheme="minorHAnsi" w:cstheme="minorHAnsi"/>
        </w:rPr>
      </w:pPr>
      <w:r w:rsidRPr="00936CA7">
        <w:rPr>
          <w:rFonts w:asciiTheme="minorHAnsi" w:hAnsiTheme="minorHAnsi" w:cstheme="minorHAnsi"/>
        </w:rPr>
        <w:t xml:space="preserve">Приложение № 2 </w:t>
      </w:r>
    </w:p>
    <w:p w:rsidR="002E637D" w:rsidRPr="00936CA7" w:rsidRDefault="00936CA7" w:rsidP="00936CA7">
      <w:pPr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к</w:t>
      </w:r>
      <w:proofErr w:type="gramEnd"/>
      <w:r>
        <w:rPr>
          <w:rFonts w:asciiTheme="minorHAnsi" w:hAnsiTheme="minorHAnsi" w:cstheme="minorHAnsi"/>
        </w:rPr>
        <w:t xml:space="preserve"> постановлению  </w:t>
      </w:r>
      <w:r w:rsidRPr="00936CA7">
        <w:rPr>
          <w:rFonts w:asciiTheme="minorHAnsi" w:hAnsiTheme="minorHAnsi" w:cstheme="minorHAnsi"/>
        </w:rPr>
        <w:t xml:space="preserve"> </w:t>
      </w:r>
    </w:p>
    <w:p w:rsidR="002E637D" w:rsidRPr="00936CA7" w:rsidRDefault="00510C99">
      <w:pPr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от</w:t>
      </w:r>
      <w:proofErr w:type="gramEnd"/>
      <w:r>
        <w:rPr>
          <w:rFonts w:asciiTheme="minorHAnsi" w:hAnsiTheme="minorHAnsi" w:cstheme="minorHAnsi"/>
        </w:rPr>
        <w:t xml:space="preserve"> 11.03.2025 г. № 4-</w:t>
      </w:r>
      <w:r w:rsidR="00936CA7" w:rsidRPr="00936CA7">
        <w:rPr>
          <w:rFonts w:asciiTheme="minorHAnsi" w:hAnsiTheme="minorHAnsi" w:cstheme="minorHAnsi"/>
        </w:rPr>
        <w:t xml:space="preserve"> п</w:t>
      </w:r>
    </w:p>
    <w:p w:rsidR="002E637D" w:rsidRPr="00936CA7" w:rsidRDefault="002E637D">
      <w:pPr>
        <w:pStyle w:val="stylet1"/>
        <w:spacing w:before="0" w:after="0"/>
        <w:jc w:val="center"/>
        <w:rPr>
          <w:rFonts w:asciiTheme="minorHAnsi" w:hAnsiTheme="minorHAnsi" w:cstheme="minorHAnsi"/>
        </w:rPr>
      </w:pPr>
    </w:p>
    <w:p w:rsidR="002E637D" w:rsidRPr="00936CA7" w:rsidRDefault="002E637D">
      <w:pPr>
        <w:pStyle w:val="stylet1"/>
        <w:spacing w:before="0" w:after="0"/>
        <w:jc w:val="center"/>
        <w:rPr>
          <w:rFonts w:asciiTheme="minorHAnsi" w:hAnsiTheme="minorHAnsi" w:cstheme="minorHAnsi"/>
        </w:rPr>
      </w:pPr>
    </w:p>
    <w:p w:rsidR="002E637D" w:rsidRPr="00936CA7" w:rsidRDefault="00936CA7">
      <w:pPr>
        <w:pStyle w:val="22"/>
        <w:widowControl/>
        <w:spacing w:before="0" w:line="240" w:lineRule="auto"/>
        <w:ind w:right="20"/>
        <w:rPr>
          <w:rFonts w:asciiTheme="minorHAnsi" w:hAnsiTheme="minorHAnsi" w:cstheme="minorHAnsi"/>
          <w:sz w:val="28"/>
          <w:szCs w:val="28"/>
        </w:rPr>
      </w:pPr>
      <w:r w:rsidRPr="00936CA7">
        <w:rPr>
          <w:rStyle w:val="24"/>
          <w:rFonts w:asciiTheme="minorHAnsi" w:hAnsiTheme="minorHAnsi" w:cstheme="minorHAnsi"/>
          <w:sz w:val="28"/>
          <w:szCs w:val="28"/>
        </w:rPr>
        <w:t>ПОЛОЖЕНИЕ</w:t>
      </w:r>
    </w:p>
    <w:p w:rsidR="002E637D" w:rsidRPr="00936CA7" w:rsidRDefault="00936CA7" w:rsidP="00AD1A4F">
      <w:pPr>
        <w:pStyle w:val="22"/>
        <w:widowControl/>
        <w:tabs>
          <w:tab w:val="left" w:pos="1127"/>
        </w:tabs>
        <w:spacing w:before="0" w:line="240" w:lineRule="auto"/>
        <w:ind w:left="100" w:right="20" w:firstLine="820"/>
        <w:rPr>
          <w:rFonts w:asciiTheme="minorHAnsi" w:hAnsiTheme="minorHAnsi" w:cstheme="minorHAnsi"/>
          <w:sz w:val="28"/>
          <w:szCs w:val="28"/>
        </w:rPr>
      </w:pPr>
      <w:r w:rsidRPr="00936CA7">
        <w:rPr>
          <w:rStyle w:val="24"/>
          <w:rFonts w:asciiTheme="minorHAnsi" w:hAnsiTheme="minorHAnsi" w:cstheme="minorHAnsi"/>
          <w:sz w:val="28"/>
          <w:szCs w:val="28"/>
        </w:rPr>
        <w:t xml:space="preserve">О </w:t>
      </w:r>
      <w:r w:rsidRPr="00936CA7">
        <w:rPr>
          <w:rStyle w:val="24"/>
          <w:rFonts w:asciiTheme="minorHAnsi" w:hAnsiTheme="minorHAnsi" w:cstheme="minorHAnsi"/>
          <w:sz w:val="28"/>
          <w:szCs w:val="28"/>
        </w:rPr>
        <w:tab/>
        <w:t>ПУНКТЕ ВРЕМЕННОГО РАЗМЕЩЕНИЯ НАСЕЛЕНИЯ ПОСТРАДАВШЕГО ПРИ ВОЗНИКНОВЕНИИ (УГРОЗЕ ВОЗНИКНОВЕНИЯ) ЧРЕЗВЫЧАЙНЫХ СИТУАЦИЙ ПРИРОДНОГО И ТЕХНОГЕННОГО ХАРАКТЕРА НА ТЕРРИТОРИИ КУРАГИНСКОГО РАЙОНА</w:t>
      </w:r>
    </w:p>
    <w:p w:rsidR="002E637D" w:rsidRPr="00936CA7" w:rsidRDefault="00936CA7">
      <w:pPr>
        <w:pStyle w:val="a4"/>
        <w:widowControl w:val="0"/>
        <w:numPr>
          <w:ilvl w:val="0"/>
          <w:numId w:val="2"/>
        </w:numPr>
        <w:tabs>
          <w:tab w:val="left" w:pos="82"/>
        </w:tabs>
        <w:spacing w:after="225"/>
        <w:ind w:left="0" w:right="20"/>
        <w:jc w:val="center"/>
        <w:rPr>
          <w:rFonts w:asciiTheme="minorHAnsi" w:hAnsiTheme="minorHAnsi" w:cstheme="minorHAnsi"/>
          <w:sz w:val="28"/>
          <w:szCs w:val="28"/>
        </w:rPr>
      </w:pPr>
      <w:r w:rsidRPr="00936CA7">
        <w:rPr>
          <w:rStyle w:val="15"/>
          <w:rFonts w:asciiTheme="minorHAnsi" w:hAnsiTheme="minorHAnsi" w:cstheme="minorHAnsi"/>
          <w:sz w:val="28"/>
          <w:szCs w:val="28"/>
        </w:rPr>
        <w:t>ОБЩИЕ ПОЛОЖЕНИЯ</w:t>
      </w:r>
    </w:p>
    <w:p w:rsidR="002E637D" w:rsidRPr="005F182F" w:rsidRDefault="00936CA7">
      <w:pPr>
        <w:pStyle w:val="a4"/>
        <w:widowControl w:val="0"/>
        <w:numPr>
          <w:ilvl w:val="0"/>
          <w:numId w:val="3"/>
        </w:numPr>
        <w:tabs>
          <w:tab w:val="left" w:pos="590"/>
        </w:tabs>
        <w:spacing w:after="174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Понятие, цели и задачи создания пунктов временного размещения</w:t>
      </w:r>
    </w:p>
    <w:p w:rsidR="002E637D" w:rsidRPr="005F182F" w:rsidRDefault="00936CA7">
      <w:pPr>
        <w:pStyle w:val="a4"/>
        <w:widowControl w:val="0"/>
        <w:tabs>
          <w:tab w:val="left" w:pos="1002"/>
        </w:tabs>
        <w:spacing w:after="0"/>
        <w:ind w:left="100" w:right="20"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1.1 Пункт временного размещения эвакуируемого населения — это специально оборудованные здания, сооружения, а также территория для временного размещения и жизнеобеспечения пострадавшего населения от чрезвычайных ситуаций природного и техногенного характера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widowControl w:val="0"/>
        <w:tabs>
          <w:tab w:val="left" w:pos="1026"/>
        </w:tabs>
        <w:spacing w:after="0"/>
        <w:ind w:left="100" w:right="20"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1.2 Главная задача создания ПВР — обеспечение минимально необходимых условий для создания жизни и здоровья людей в наиболее сложный в организационном отношении период после возникновения чрезвычайной ситуации.</w:t>
      </w:r>
    </w:p>
    <w:p w:rsidR="002E637D" w:rsidRPr="005F182F" w:rsidRDefault="00936CA7">
      <w:pPr>
        <w:pStyle w:val="a4"/>
        <w:widowControl w:val="0"/>
        <w:tabs>
          <w:tab w:val="left" w:pos="1046"/>
        </w:tabs>
        <w:spacing w:after="0"/>
        <w:ind w:left="100" w:right="20"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1.3 Первоочередное жизнеобеспечение населения в ЧС включает прием и временное (от 3 до 30 суток) размещение населения, организацию его питания, водоснабжения, вещевого, коммунально-бытового, медицинского, информационного, психологического обеспечения.</w:t>
      </w:r>
    </w:p>
    <w:p w:rsidR="002E637D" w:rsidRPr="005F182F" w:rsidRDefault="00936CA7">
      <w:pPr>
        <w:pStyle w:val="a4"/>
        <w:widowControl w:val="0"/>
        <w:tabs>
          <w:tab w:val="left" w:pos="1014"/>
        </w:tabs>
        <w:spacing w:after="0"/>
        <w:ind w:left="100"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1.4 Основные задачи ПВР: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880"/>
        </w:tabs>
        <w:spacing w:after="0"/>
        <w:ind w:left="100"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прием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>, регистрация и временное размещение эвакуируемого населения;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885"/>
        </w:tabs>
        <w:spacing w:after="0"/>
        <w:ind w:left="920" w:right="20" w:hanging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информирование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эвакуируемого населения об изменениях в сложившейся обстановке;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885"/>
        </w:tabs>
        <w:spacing w:after="0"/>
        <w:ind w:left="920" w:right="20" w:hanging="28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представление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донесений в комиссию по предупреждению и ликвидации чрезвычайных ситуаций и обеспечению пожарной безопасности (далее КЧС и ОПБ) муниципального образования о количестве принятого эвакуируемого населения;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885"/>
        </w:tabs>
        <w:spacing w:after="0"/>
        <w:ind w:left="100"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обеспечение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и поддержание общественного порядка на ПВР;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880"/>
        </w:tabs>
        <w:spacing w:after="0"/>
        <w:ind w:left="920" w:right="20" w:hanging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обеспечение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эвакуируемого населения водой, продуктами питания, одеждой, предметами первой необходимости;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880"/>
        </w:tabs>
        <w:spacing w:after="0"/>
        <w:ind w:left="100"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оказание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медицинской и психологической помощи;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885"/>
        </w:tabs>
        <w:spacing w:after="0"/>
        <w:ind w:left="920" w:right="20" w:hanging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подготовка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(при необходимости) эвакуируемого населения к отправке в пункты длительного проживания</w:t>
      </w:r>
    </w:p>
    <w:p w:rsidR="002E637D" w:rsidRPr="005F182F" w:rsidRDefault="00936CA7">
      <w:pPr>
        <w:pStyle w:val="a4"/>
        <w:widowControl w:val="0"/>
        <w:tabs>
          <w:tab w:val="left" w:pos="1055"/>
        </w:tabs>
        <w:spacing w:after="226"/>
        <w:ind w:left="100" w:right="20"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1.5 При затяжном характере ЧС или невозможности возвращения в места постоянного проживания проводится перемещение население с ПВР в пункты длительного проживания, находящиеся на территории муниципального образования или за его пределами, где возможно длительное проживание и всестороннее обеспечение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ind w:left="360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2. Организационно-штатная структура ПВР</w:t>
      </w:r>
    </w:p>
    <w:p w:rsidR="002E637D" w:rsidRPr="005F182F" w:rsidRDefault="00936CA7">
      <w:pPr>
        <w:pStyle w:val="a4"/>
        <w:widowControl w:val="0"/>
        <w:tabs>
          <w:tab w:val="left" w:pos="942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2.1 Штат администрации ПВР зависит от численности принимаемого населения, пострадавшего в ЧС, и предназначен для организованного приема и размещения эвакуируемого населения, а также снабжения его предметами первой необходимости, водой, питанием.</w:t>
      </w:r>
    </w:p>
    <w:p w:rsidR="002E637D" w:rsidRPr="005F182F" w:rsidRDefault="00936CA7">
      <w:pPr>
        <w:pStyle w:val="a4"/>
        <w:widowControl w:val="0"/>
        <w:tabs>
          <w:tab w:val="left" w:pos="932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lastRenderedPageBreak/>
        <w:t>2.2 Штат администрации ПВР назначается приказом руководителя организации, на базе которой он создается</w:t>
      </w:r>
    </w:p>
    <w:p w:rsidR="002E637D" w:rsidRPr="005F182F" w:rsidRDefault="00936CA7">
      <w:pPr>
        <w:pStyle w:val="a4"/>
        <w:ind w:left="2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В штат администрации ПВР входят: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0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начальник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ПВР— 1 чел.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0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заместитель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начальника </w:t>
      </w:r>
      <w:r w:rsidRPr="005F182F">
        <w:rPr>
          <w:rStyle w:val="CourierNew0"/>
          <w:rFonts w:asciiTheme="minorHAnsi" w:hAnsiTheme="minorHAnsi" w:cstheme="minorHAnsi"/>
          <w:sz w:val="26"/>
          <w:szCs w:val="26"/>
        </w:rPr>
        <w:t xml:space="preserve">ПВР </w:t>
      </w:r>
      <w:r w:rsidRPr="005F182F">
        <w:rPr>
          <w:rStyle w:val="15"/>
          <w:rFonts w:asciiTheme="minorHAnsi" w:hAnsiTheme="minorHAnsi" w:cstheme="minorHAnsi"/>
          <w:sz w:val="26"/>
          <w:szCs w:val="26"/>
        </w:rPr>
        <w:t>•—1 чел.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4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группа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регистрации и учета населения — 3-4 чел,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0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группа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размещения пострадавшего населения — 3-4 чел.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0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группа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комплектования, отправки и сопровождения — 4 чел.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0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группа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охраны общественного порядка — 2 чел.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0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медпункт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— 1 врач/2 медсестры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4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комната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матери и ребенка — 1-2 чел.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25"/>
        </w:tabs>
        <w:spacing w:after="0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стол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справок — 1 чел.</w:t>
      </w:r>
    </w:p>
    <w:p w:rsidR="002E637D" w:rsidRPr="005F182F" w:rsidRDefault="00936CA7">
      <w:pPr>
        <w:pStyle w:val="a4"/>
        <w:widowControl w:val="0"/>
        <w:numPr>
          <w:ilvl w:val="0"/>
          <w:numId w:val="5"/>
        </w:numPr>
        <w:tabs>
          <w:tab w:val="left" w:pos="530"/>
        </w:tabs>
        <w:spacing w:after="174"/>
        <w:ind w:left="280"/>
        <w:rPr>
          <w:rFonts w:asciiTheme="minorHAnsi" w:hAnsiTheme="minorHAnsi" w:cstheme="minorHAnsi"/>
          <w:sz w:val="26"/>
          <w:szCs w:val="26"/>
        </w:rPr>
      </w:pP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комната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психологического обеспечения —- 1 психолог.</w:t>
      </w:r>
    </w:p>
    <w:p w:rsidR="002E637D" w:rsidRPr="005F182F" w:rsidRDefault="00936CA7">
      <w:pPr>
        <w:pStyle w:val="a4"/>
        <w:spacing w:after="179"/>
        <w:ind w:left="280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 Организация работы ПВР.</w:t>
      </w:r>
    </w:p>
    <w:p w:rsidR="002E637D" w:rsidRPr="005F182F" w:rsidRDefault="00936CA7">
      <w:pPr>
        <w:pStyle w:val="a4"/>
        <w:widowControl w:val="0"/>
        <w:tabs>
          <w:tab w:val="left" w:pos="932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3.1 Руководитель организации, на базе которой развертывается ПВР</w:t>
      </w: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. организует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 xml:space="preserve">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 к приему пострадавшего населения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widowControl w:val="0"/>
        <w:tabs>
          <w:tab w:val="left" w:pos="946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3.2 Основным документом, регламентирующим работу ПВР, создающегося на базе организации, является Положение о ПВР, утверждаемое руководителем организации Оно разрабатывается на основе настоящего Положения.</w:t>
      </w:r>
    </w:p>
    <w:p w:rsidR="002E637D" w:rsidRPr="005F182F" w:rsidRDefault="00936CA7">
      <w:pPr>
        <w:pStyle w:val="a4"/>
        <w:widowControl w:val="0"/>
        <w:tabs>
          <w:tab w:val="left" w:pos="946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3.3 ПВР разворачивается в мирное время при угрозе или возникновении ЧС по решению (распоряжению) председателя КЧС и ОПБ муниципального образования для принятия оперативных мер по эвакуации населения муниципального образования. Время приведения в готовность «</w:t>
      </w:r>
      <w:proofErr w:type="gramStart"/>
      <w:r w:rsidRPr="005F182F">
        <w:rPr>
          <w:rStyle w:val="15"/>
          <w:rFonts w:asciiTheme="minorHAnsi" w:hAnsiTheme="minorHAnsi" w:cstheme="minorHAnsi"/>
          <w:sz w:val="26"/>
          <w:szCs w:val="26"/>
        </w:rPr>
        <w:t>Ч»+</w:t>
      </w:r>
      <w:proofErr w:type="gramEnd"/>
      <w:r w:rsidRPr="005F182F">
        <w:rPr>
          <w:rStyle w:val="15"/>
          <w:rFonts w:asciiTheme="minorHAnsi" w:hAnsiTheme="minorHAnsi" w:cstheme="minorHAnsi"/>
          <w:sz w:val="26"/>
          <w:szCs w:val="26"/>
        </w:rPr>
        <w:t>4 часа с момента принятия решения на развертывание ПВР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widowControl w:val="0"/>
        <w:tabs>
          <w:tab w:val="left" w:pos="932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3.4 Все вопросы по жизнедеятельности эвакуируемого населения начальник ПВР решает совместно с комиссией КЧС и ОПБ и эвакуационной комиссией муниципального образования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widowControl w:val="0"/>
        <w:tabs>
          <w:tab w:val="left" w:pos="1110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3.5 Для качественного жизнеобеспечения эвакуируемого населения администрация ПВР обязана составить заявки на материальные средства, продукты питания и т.д., а также заблаговременно заключить договоры с администрацией муниципального образования на оплату проживания и питания пострадавшего при ЧС населения.</w:t>
      </w:r>
    </w:p>
    <w:p w:rsidR="002E637D" w:rsidRPr="005F182F" w:rsidRDefault="00936CA7">
      <w:pPr>
        <w:pStyle w:val="a4"/>
        <w:widowControl w:val="0"/>
        <w:tabs>
          <w:tab w:val="left" w:pos="1023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3.6 С момента прибытия населения ведется количественный его учет, своевременное размещение, оказание необходимой медицинской помощи и представляются доклады в комиссию по предупреждению и ликвидации чрезвычайных ситуаций и обеспечению пожарной безопасности муниципального образования о ходе приема и временного размещения населения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widowControl w:val="0"/>
        <w:tabs>
          <w:tab w:val="left" w:pos="951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3.7При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widowControl w:val="0"/>
        <w:tabs>
          <w:tab w:val="left" w:pos="999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3.8 В случае возникновения ЧС проводится экстренная (безотлагательная) эвакуация (отселение)населения</w:t>
      </w:r>
      <w:r w:rsidR="00510C99">
        <w:rPr>
          <w:rStyle w:val="15"/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936CA7">
      <w:pPr>
        <w:pStyle w:val="a4"/>
        <w:widowControl w:val="0"/>
        <w:tabs>
          <w:tab w:val="left" w:pos="985"/>
        </w:tabs>
        <w:spacing w:after="0"/>
        <w:ind w:left="20" w:right="60" w:firstLine="500"/>
        <w:jc w:val="both"/>
        <w:rPr>
          <w:rFonts w:asciiTheme="minorHAnsi" w:hAnsiTheme="minorHAnsi" w:cstheme="minorHAnsi"/>
          <w:sz w:val="26"/>
          <w:szCs w:val="26"/>
        </w:rPr>
      </w:pPr>
      <w:r w:rsidRPr="005F182F">
        <w:rPr>
          <w:rStyle w:val="15"/>
          <w:rFonts w:asciiTheme="minorHAnsi" w:hAnsiTheme="minorHAnsi" w:cstheme="minorHAnsi"/>
          <w:sz w:val="26"/>
          <w:szCs w:val="26"/>
        </w:rPr>
        <w:t>3.9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</w:t>
      </w:r>
      <w:r w:rsidRPr="005F182F">
        <w:rPr>
          <w:rFonts w:asciiTheme="minorHAnsi" w:hAnsiTheme="minorHAnsi" w:cstheme="minorHAnsi"/>
          <w:sz w:val="26"/>
          <w:szCs w:val="26"/>
        </w:rPr>
        <w:t>.</w:t>
      </w:r>
    </w:p>
    <w:p w:rsidR="002E637D" w:rsidRPr="005F182F" w:rsidRDefault="002E637D">
      <w:pPr>
        <w:pStyle w:val="stylet1"/>
        <w:spacing w:before="0"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2E637D" w:rsidRPr="005F182F" w:rsidRDefault="002E637D">
      <w:pPr>
        <w:ind w:firstLine="840"/>
        <w:jc w:val="both"/>
        <w:rPr>
          <w:rFonts w:asciiTheme="minorHAnsi" w:hAnsiTheme="minorHAnsi" w:cstheme="minorHAnsi"/>
          <w:sz w:val="26"/>
          <w:szCs w:val="26"/>
        </w:rPr>
      </w:pPr>
    </w:p>
    <w:sectPr w:rsidR="002E637D" w:rsidRPr="005F182F">
      <w:pgSz w:w="11906" w:h="16838"/>
      <w:pgMar w:top="405" w:right="850" w:bottom="426" w:left="1701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30" w:rsidRDefault="00B51530" w:rsidP="005F182F">
      <w:r>
        <w:separator/>
      </w:r>
    </w:p>
  </w:endnote>
  <w:endnote w:type="continuationSeparator" w:id="0">
    <w:p w:rsidR="00B51530" w:rsidRDefault="00B51530" w:rsidP="005F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F" w:rsidRDefault="005F182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F" w:rsidRDefault="005F182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F" w:rsidRDefault="005F182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30" w:rsidRDefault="00B51530" w:rsidP="005F182F">
      <w:r>
        <w:separator/>
      </w:r>
    </w:p>
  </w:footnote>
  <w:footnote w:type="continuationSeparator" w:id="0">
    <w:p w:rsidR="00B51530" w:rsidRDefault="00B51530" w:rsidP="005F1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F" w:rsidRDefault="005F182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F" w:rsidRDefault="005F182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82F" w:rsidRDefault="005F182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5F4"/>
    <w:multiLevelType w:val="multilevel"/>
    <w:tmpl w:val="2160BEF2"/>
    <w:name w:val="Нумерованный список 6"/>
    <w:lvl w:ilvl="0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</w:abstractNum>
  <w:abstractNum w:abstractNumId="1">
    <w:nsid w:val="036B41A8"/>
    <w:multiLevelType w:val="hybridMultilevel"/>
    <w:tmpl w:val="14708228"/>
    <w:name w:val="Нумерованный список 1"/>
    <w:lvl w:ilvl="0" w:tplc="D06E9794">
      <w:start w:val="1"/>
      <w:numFmt w:val="decimal"/>
      <w:lvlText w:val="%1."/>
      <w:lvlJc w:val="left"/>
      <w:pPr>
        <w:ind w:left="360" w:firstLine="0"/>
      </w:pPr>
    </w:lvl>
    <w:lvl w:ilvl="1" w:tplc="B622C75E">
      <w:start w:val="1"/>
      <w:numFmt w:val="decimal"/>
      <w:lvlText w:val="%2."/>
      <w:lvlJc w:val="left"/>
      <w:pPr>
        <w:ind w:left="720" w:firstLine="0"/>
      </w:pPr>
    </w:lvl>
    <w:lvl w:ilvl="2" w:tplc="EF54EA54">
      <w:start w:val="1"/>
      <w:numFmt w:val="decimal"/>
      <w:lvlText w:val="%3."/>
      <w:lvlJc w:val="left"/>
      <w:pPr>
        <w:ind w:left="1080" w:firstLine="0"/>
      </w:pPr>
    </w:lvl>
    <w:lvl w:ilvl="3" w:tplc="3CC6F648">
      <w:start w:val="1"/>
      <w:numFmt w:val="decimal"/>
      <w:lvlText w:val="%4."/>
      <w:lvlJc w:val="left"/>
      <w:pPr>
        <w:ind w:left="1440" w:firstLine="0"/>
      </w:pPr>
    </w:lvl>
    <w:lvl w:ilvl="4" w:tplc="CDC82274">
      <w:start w:val="1"/>
      <w:numFmt w:val="decimal"/>
      <w:lvlText w:val="%5."/>
      <w:lvlJc w:val="left"/>
      <w:pPr>
        <w:ind w:left="1800" w:firstLine="0"/>
      </w:pPr>
    </w:lvl>
    <w:lvl w:ilvl="5" w:tplc="1090A7C8">
      <w:start w:val="1"/>
      <w:numFmt w:val="decimal"/>
      <w:lvlText w:val="%6."/>
      <w:lvlJc w:val="left"/>
      <w:pPr>
        <w:ind w:left="2160" w:firstLine="0"/>
      </w:pPr>
    </w:lvl>
    <w:lvl w:ilvl="6" w:tplc="41444580">
      <w:start w:val="1"/>
      <w:numFmt w:val="decimal"/>
      <w:lvlText w:val="%7."/>
      <w:lvlJc w:val="left"/>
      <w:pPr>
        <w:ind w:left="2520" w:firstLine="0"/>
      </w:pPr>
    </w:lvl>
    <w:lvl w:ilvl="7" w:tplc="B2D298E8">
      <w:start w:val="1"/>
      <w:numFmt w:val="decimal"/>
      <w:lvlText w:val="%8."/>
      <w:lvlJc w:val="left"/>
      <w:pPr>
        <w:ind w:left="2880" w:firstLine="0"/>
      </w:pPr>
    </w:lvl>
    <w:lvl w:ilvl="8" w:tplc="9CCCD03C">
      <w:start w:val="1"/>
      <w:numFmt w:val="decimal"/>
      <w:lvlText w:val="%9."/>
      <w:lvlJc w:val="left"/>
      <w:pPr>
        <w:ind w:left="3240" w:firstLine="0"/>
      </w:pPr>
    </w:lvl>
  </w:abstractNum>
  <w:abstractNum w:abstractNumId="2">
    <w:nsid w:val="17141C9C"/>
    <w:multiLevelType w:val="hybridMultilevel"/>
    <w:tmpl w:val="8570C1CE"/>
    <w:lvl w:ilvl="0" w:tplc="B3EAA5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E08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8FC53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F4C2D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612C62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F983F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07A235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B8CDF0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8FC6C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20AF7FCE"/>
    <w:multiLevelType w:val="multilevel"/>
    <w:tmpl w:val="D1786E2C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5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4">
    <w:nsid w:val="21003EF9"/>
    <w:multiLevelType w:val="hybridMultilevel"/>
    <w:tmpl w:val="35660870"/>
    <w:name w:val="Нумерованный список 3"/>
    <w:lvl w:ilvl="0" w:tplc="32D45E2A">
      <w:start w:val="1"/>
      <w:numFmt w:val="decimal"/>
      <w:lvlText w:val="%1."/>
      <w:lvlJc w:val="left"/>
      <w:pPr>
        <w:ind w:left="360" w:firstLine="0"/>
      </w:pPr>
    </w:lvl>
    <w:lvl w:ilvl="1" w:tplc="D4C875BE">
      <w:start w:val="1"/>
      <w:numFmt w:val="decimal"/>
      <w:lvlText w:val="%2."/>
      <w:lvlJc w:val="left"/>
      <w:pPr>
        <w:ind w:left="720" w:firstLine="0"/>
      </w:pPr>
    </w:lvl>
    <w:lvl w:ilvl="2" w:tplc="93687B6C">
      <w:start w:val="1"/>
      <w:numFmt w:val="decimal"/>
      <w:lvlText w:val="%3."/>
      <w:lvlJc w:val="left"/>
      <w:pPr>
        <w:ind w:left="1080" w:firstLine="0"/>
      </w:pPr>
    </w:lvl>
    <w:lvl w:ilvl="3" w:tplc="59F47648">
      <w:start w:val="1"/>
      <w:numFmt w:val="decimal"/>
      <w:lvlText w:val="%4."/>
      <w:lvlJc w:val="left"/>
      <w:pPr>
        <w:ind w:left="1440" w:firstLine="0"/>
      </w:pPr>
    </w:lvl>
    <w:lvl w:ilvl="4" w:tplc="1FFEA242">
      <w:start w:val="1"/>
      <w:numFmt w:val="decimal"/>
      <w:lvlText w:val="%5."/>
      <w:lvlJc w:val="left"/>
      <w:pPr>
        <w:ind w:left="1800" w:firstLine="0"/>
      </w:pPr>
    </w:lvl>
    <w:lvl w:ilvl="5" w:tplc="3964FB42">
      <w:start w:val="1"/>
      <w:numFmt w:val="decimal"/>
      <w:lvlText w:val="%6."/>
      <w:lvlJc w:val="left"/>
      <w:pPr>
        <w:ind w:left="2160" w:firstLine="0"/>
      </w:pPr>
    </w:lvl>
    <w:lvl w:ilvl="6" w:tplc="A9D60202">
      <w:start w:val="1"/>
      <w:numFmt w:val="decimal"/>
      <w:lvlText w:val="%7."/>
      <w:lvlJc w:val="left"/>
      <w:pPr>
        <w:ind w:left="2520" w:firstLine="0"/>
      </w:pPr>
    </w:lvl>
    <w:lvl w:ilvl="7" w:tplc="460A3D1A">
      <w:start w:val="1"/>
      <w:numFmt w:val="decimal"/>
      <w:lvlText w:val="%8."/>
      <w:lvlJc w:val="left"/>
      <w:pPr>
        <w:ind w:left="2880" w:firstLine="0"/>
      </w:pPr>
    </w:lvl>
    <w:lvl w:ilvl="8" w:tplc="7BAE3A58">
      <w:start w:val="1"/>
      <w:numFmt w:val="decimal"/>
      <w:lvlText w:val="%9."/>
      <w:lvlJc w:val="left"/>
      <w:pPr>
        <w:ind w:left="3240" w:firstLine="0"/>
      </w:pPr>
    </w:lvl>
  </w:abstractNum>
  <w:abstractNum w:abstractNumId="5">
    <w:nsid w:val="22A25EDA"/>
    <w:multiLevelType w:val="hybridMultilevel"/>
    <w:tmpl w:val="275E8928"/>
    <w:name w:val="Нумерованный список 5"/>
    <w:lvl w:ilvl="0" w:tplc="24B20CDA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1" w:tplc="4B1623F8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2" w:tplc="3E14EE7C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3" w:tplc="AF2CA068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4" w:tplc="3856CD78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5" w:tplc="FD2E55F0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6" w:tplc="3AECEE6C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7" w:tplc="6AB07B0A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8" w:tplc="CC241514">
      <w:numFmt w:val="bullet"/>
      <w:lvlText w:val="-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</w:abstractNum>
  <w:abstractNum w:abstractNumId="6">
    <w:nsid w:val="4DE808A0"/>
    <w:multiLevelType w:val="multilevel"/>
    <w:tmpl w:val="184EB4E8"/>
    <w:name w:val="Нумерованный список 4"/>
    <w:lvl w:ilvl="0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</w:abstractNum>
  <w:abstractNum w:abstractNumId="7">
    <w:nsid w:val="58CB31D9"/>
    <w:multiLevelType w:val="multilevel"/>
    <w:tmpl w:val="B4E68ACA"/>
    <w:name w:val="Нумерованный список 7"/>
    <w:lvl w:ilvl="0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Palatino Linotype" w:hAnsi="Palatino Linotype"/>
        <w:b w:val="0"/>
        <w:smallCaps w:val="0"/>
        <w:color w:val="000000"/>
        <w:spacing w:val="0"/>
        <w:sz w:val="13"/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7D"/>
    <w:rsid w:val="00043EF5"/>
    <w:rsid w:val="0018769C"/>
    <w:rsid w:val="00231B1A"/>
    <w:rsid w:val="002E637D"/>
    <w:rsid w:val="004120AA"/>
    <w:rsid w:val="00510C99"/>
    <w:rsid w:val="005F182F"/>
    <w:rsid w:val="005F7D43"/>
    <w:rsid w:val="007756A0"/>
    <w:rsid w:val="007F2037"/>
    <w:rsid w:val="00936CA7"/>
    <w:rsid w:val="00961ED5"/>
    <w:rsid w:val="00AD1A4F"/>
    <w:rsid w:val="00AF368B"/>
    <w:rsid w:val="00AF784F"/>
    <w:rsid w:val="00B5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5FC32-94BE-4BF1-A535-5A6B6A5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qFormat/>
    <w:pPr>
      <w:spacing w:before="280" w:after="280"/>
    </w:pPr>
  </w:style>
  <w:style w:type="paragraph" w:customStyle="1" w:styleId="a3">
    <w:name w:val="Содержимое таблицы"/>
    <w:basedOn w:val="a"/>
    <w:qFormat/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basedOn w:val="a4"/>
    <w:qFormat/>
    <w:rPr>
      <w:rFonts w:ascii="Arial" w:hAnsi="Arial"/>
    </w:rPr>
  </w:style>
  <w:style w:type="paragraph" w:styleId="20">
    <w:name w:val="toc 2"/>
    <w:next w:val="a"/>
    <w:qFormat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qFormat/>
    <w:pPr>
      <w:ind w:left="600"/>
    </w:pPr>
    <w:rPr>
      <w:rFonts w:ascii="XO Thames" w:hAnsi="XO Thames"/>
      <w:sz w:val="28"/>
    </w:rPr>
  </w:style>
  <w:style w:type="paragraph" w:customStyle="1" w:styleId="WW8Num3z0">
    <w:name w:val="WW8Num3z0"/>
    <w:qFormat/>
  </w:style>
  <w:style w:type="paragraph" w:styleId="6">
    <w:name w:val="toc 6"/>
    <w:next w:val="a"/>
    <w:qFormat/>
    <w:pPr>
      <w:ind w:left="1000"/>
    </w:pPr>
    <w:rPr>
      <w:rFonts w:ascii="XO Thames" w:hAnsi="XO Thames"/>
      <w:sz w:val="28"/>
    </w:rPr>
  </w:style>
  <w:style w:type="paragraph" w:customStyle="1" w:styleId="WW8Num3z3">
    <w:name w:val="WW8Num3z3"/>
    <w:qFormat/>
  </w:style>
  <w:style w:type="paragraph" w:styleId="7">
    <w:name w:val="toc 7"/>
    <w:next w:val="a"/>
    <w:qFormat/>
    <w:pPr>
      <w:ind w:left="1200"/>
    </w:pPr>
    <w:rPr>
      <w:rFonts w:ascii="XO Thames" w:hAnsi="XO Thames"/>
      <w:sz w:val="28"/>
    </w:rPr>
  </w:style>
  <w:style w:type="paragraph" w:customStyle="1" w:styleId="WW8Num2z7">
    <w:name w:val="WW8Num2z7"/>
    <w:qFormat/>
  </w:style>
  <w:style w:type="paragraph" w:customStyle="1" w:styleId="10">
    <w:name w:val="Основной шрифт абзаца1"/>
    <w:qFormat/>
  </w:style>
  <w:style w:type="paragraph" w:customStyle="1" w:styleId="a6">
    <w:name w:val="Заголовок таблицы"/>
    <w:basedOn w:val="a3"/>
    <w:qFormat/>
    <w:pPr>
      <w:jc w:val="center"/>
    </w:pPr>
    <w:rPr>
      <w:b/>
    </w:rPr>
  </w:style>
  <w:style w:type="paragraph" w:customStyle="1" w:styleId="Endnote">
    <w:name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bsatz-Standardschriftart">
    <w:name w:val="Absatz-Standardschriftart"/>
    <w:qFormat/>
  </w:style>
  <w:style w:type="paragraph" w:customStyle="1" w:styleId="WW8Num3z5">
    <w:name w:val="WW8Num3z5"/>
    <w:qFormat/>
  </w:style>
  <w:style w:type="paragraph" w:customStyle="1" w:styleId="WW8Num2z4">
    <w:name w:val="WW8Num2z4"/>
    <w:qFormat/>
  </w:style>
  <w:style w:type="paragraph" w:customStyle="1" w:styleId="WW8Num3z4">
    <w:name w:val="WW8Num3z4"/>
    <w:qFormat/>
  </w:style>
  <w:style w:type="paragraph" w:customStyle="1" w:styleId="WW8Num2z1">
    <w:name w:val="WW8Num2z1"/>
    <w:qFormat/>
  </w:style>
  <w:style w:type="paragraph" w:customStyle="1" w:styleId="WW8Num2z3">
    <w:name w:val="WW8Num2z3"/>
    <w:qFormat/>
  </w:style>
  <w:style w:type="paragraph" w:customStyle="1" w:styleId="WW8Num2z0">
    <w:name w:val="WW8Num2z0"/>
    <w:qFormat/>
  </w:style>
  <w:style w:type="paragraph" w:customStyle="1" w:styleId="WW8Num1z0">
    <w:name w:val="WW8Num1z0"/>
    <w:qFormat/>
  </w:style>
  <w:style w:type="paragraph" w:customStyle="1" w:styleId="WW8Num1z4">
    <w:name w:val="WW8Num1z4"/>
    <w:qFormat/>
  </w:style>
  <w:style w:type="paragraph" w:styleId="30">
    <w:name w:val="toc 3"/>
    <w:next w:val="a"/>
    <w:qFormat/>
    <w:pPr>
      <w:ind w:left="400"/>
    </w:pPr>
    <w:rPr>
      <w:rFonts w:ascii="XO Thames" w:hAnsi="XO Thames"/>
      <w:sz w:val="28"/>
    </w:rPr>
  </w:style>
  <w:style w:type="paragraph" w:customStyle="1" w:styleId="21">
    <w:name w:val="Основной шрифт абзаца2"/>
    <w:qFormat/>
  </w:style>
  <w:style w:type="paragraph" w:customStyle="1" w:styleId="WW8Num3z2">
    <w:name w:val="WW8Num3z2"/>
    <w:qFormat/>
  </w:style>
  <w:style w:type="paragraph" w:customStyle="1" w:styleId="210">
    <w:name w:val="Основной текст с отступом 21"/>
    <w:basedOn w:val="a"/>
    <w:qFormat/>
    <w:rPr>
      <w:sz w:val="20"/>
    </w:rPr>
  </w:style>
  <w:style w:type="paragraph" w:customStyle="1" w:styleId="11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CourierNew">
    <w:name w:val="Основной текст + Courier New"/>
    <w:basedOn w:val="a4"/>
    <w:qFormat/>
    <w:rPr>
      <w:rFonts w:ascii="Courier New" w:hAnsi="Courier New"/>
      <w:sz w:val="16"/>
    </w:rPr>
  </w:style>
  <w:style w:type="paragraph" w:customStyle="1" w:styleId="WW8Num1z1">
    <w:name w:val="WW8Num1z1"/>
    <w:qFormat/>
  </w:style>
  <w:style w:type="paragraph" w:customStyle="1" w:styleId="WW8Num1z6">
    <w:name w:val="WW8Num1z6"/>
    <w:qFormat/>
  </w:style>
  <w:style w:type="paragraph" w:customStyle="1" w:styleId="WW8Num3z7">
    <w:name w:val="WW8Num3z7"/>
    <w:qFormat/>
  </w:style>
  <w:style w:type="paragraph" w:customStyle="1" w:styleId="WW8Num1z2">
    <w:name w:val="WW8Num1z2"/>
    <w:qFormat/>
  </w:style>
  <w:style w:type="paragraph" w:customStyle="1" w:styleId="WW8Num1z7">
    <w:name w:val="WW8Num1z7"/>
    <w:qFormat/>
  </w:style>
  <w:style w:type="paragraph" w:customStyle="1" w:styleId="WW8Num1z5">
    <w:name w:val="WW8Num1z5"/>
    <w:qFormat/>
  </w:style>
  <w:style w:type="paragraph" w:customStyle="1" w:styleId="WW8Num2z8">
    <w:name w:val="WW8Num2z8"/>
    <w:qFormat/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12">
    <w:name w:val="Гиперссылка1"/>
    <w:qFormat/>
    <w:rPr>
      <w:color w:val="000080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3">
    <w:name w:val="toc 1"/>
    <w:next w:val="a"/>
    <w:qFormat/>
    <w:rPr>
      <w:rFonts w:ascii="XO Thames" w:hAnsi="XO Thames"/>
      <w:b/>
      <w:sz w:val="28"/>
    </w:rPr>
  </w:style>
  <w:style w:type="paragraph" w:customStyle="1" w:styleId="WW8Num1z8">
    <w:name w:val="WW8Num1z8"/>
    <w:qFormat/>
  </w:style>
  <w:style w:type="paragraph" w:customStyle="1" w:styleId="HeaderandFooter">
    <w:name w:val="Header and Footer"/>
    <w:qFormat/>
    <w:pPr>
      <w:jc w:val="both"/>
    </w:pPr>
    <w:rPr>
      <w:rFonts w:ascii="XO Thames" w:hAnsi="XO Thames"/>
      <w:sz w:val="28"/>
    </w:rPr>
  </w:style>
  <w:style w:type="paragraph" w:customStyle="1" w:styleId="MainStyl">
    <w:name w:val="MainStyl"/>
    <w:basedOn w:val="a"/>
    <w:qFormat/>
    <w:pPr>
      <w:spacing w:line="246" w:lineRule="atLeast"/>
      <w:ind w:firstLine="283"/>
      <w:jc w:val="both"/>
    </w:pPr>
    <w:rPr>
      <w:rFonts w:ascii="NewtonC" w:hAnsi="NewtonC"/>
      <w:sz w:val="21"/>
    </w:rPr>
  </w:style>
  <w:style w:type="paragraph" w:customStyle="1" w:styleId="WW8Num3z8">
    <w:name w:val="WW8Num3z8"/>
    <w:qFormat/>
  </w:style>
  <w:style w:type="paragraph" w:customStyle="1" w:styleId="WW8Num2z5">
    <w:name w:val="WW8Num2z5"/>
    <w:qFormat/>
  </w:style>
  <w:style w:type="paragraph" w:customStyle="1" w:styleId="WW8Num3z1">
    <w:name w:val="WW8Num3z1"/>
    <w:qFormat/>
  </w:style>
  <w:style w:type="paragraph" w:styleId="9">
    <w:name w:val="toc 9"/>
    <w:next w:val="a"/>
    <w:qFormat/>
    <w:pPr>
      <w:ind w:left="1600"/>
    </w:pPr>
    <w:rPr>
      <w:rFonts w:ascii="XO Thames" w:hAnsi="XO Thames"/>
      <w:sz w:val="28"/>
    </w:rPr>
  </w:style>
  <w:style w:type="paragraph" w:customStyle="1" w:styleId="WW-Absatz-Standardschriftart">
    <w:name w:val="WW-Absatz-Standardschriftart"/>
    <w:qFormat/>
  </w:style>
  <w:style w:type="paragraph" w:styleId="8">
    <w:name w:val="toc 8"/>
    <w:next w:val="a"/>
    <w:qFormat/>
    <w:pPr>
      <w:ind w:left="1400"/>
    </w:pPr>
    <w:rPr>
      <w:rFonts w:ascii="XO Thames" w:hAnsi="XO Thames"/>
      <w:sz w:val="28"/>
    </w:rPr>
  </w:style>
  <w:style w:type="paragraph" w:customStyle="1" w:styleId="WW8Num3z6">
    <w:name w:val="WW8Num3z6"/>
    <w:qFormat/>
  </w:style>
  <w:style w:type="paragraph" w:customStyle="1" w:styleId="WW8Num2z6">
    <w:name w:val="WW8Num2z6"/>
    <w:qFormat/>
  </w:style>
  <w:style w:type="paragraph" w:styleId="50">
    <w:name w:val="toc 5"/>
    <w:next w:val="a"/>
    <w:qFormat/>
    <w:pPr>
      <w:ind w:left="800"/>
    </w:pPr>
    <w:rPr>
      <w:rFonts w:ascii="XO Thames" w:hAnsi="XO Thames"/>
      <w:sz w:val="28"/>
    </w:rPr>
  </w:style>
  <w:style w:type="paragraph" w:customStyle="1" w:styleId="ConsPlusTitle">
    <w:name w:val="ConsPlusTitle"/>
    <w:qFormat/>
    <w:pPr>
      <w:widowControl w:val="0"/>
    </w:pPr>
    <w:rPr>
      <w:b/>
    </w:rPr>
  </w:style>
  <w:style w:type="paragraph" w:styleId="a8">
    <w:name w:val="Subtitle"/>
    <w:next w:val="a"/>
    <w:qFormat/>
    <w:pPr>
      <w:jc w:val="both"/>
    </w:pPr>
    <w:rPr>
      <w:rFonts w:ascii="XO Thames" w:hAnsi="XO Thames"/>
      <w:i/>
    </w:rPr>
  </w:style>
  <w:style w:type="paragraph" w:styleId="a9">
    <w:name w:val="Title"/>
    <w:next w:val="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a">
    <w:name w:val="Символ нумерации"/>
    <w:qFormat/>
  </w:style>
  <w:style w:type="paragraph" w:customStyle="1" w:styleId="WW8Num2z2">
    <w:name w:val="WW8Num2z2"/>
    <w:qFormat/>
  </w:style>
  <w:style w:type="paragraph" w:customStyle="1" w:styleId="22">
    <w:name w:val="Основной текст (2)"/>
    <w:basedOn w:val="a"/>
    <w:qFormat/>
    <w:pPr>
      <w:widowControl w:val="0"/>
      <w:spacing w:before="480" w:line="187" w:lineRule="exact"/>
      <w:jc w:val="center"/>
    </w:pPr>
    <w:rPr>
      <w:rFonts w:ascii="Palatino Linotype" w:hAnsi="Palatino Linotype"/>
      <w:b/>
      <w:sz w:val="14"/>
    </w:rPr>
  </w:style>
  <w:style w:type="paragraph" w:customStyle="1" w:styleId="ab">
    <w:name w:val="Содержимое врезки"/>
    <w:basedOn w:val="a4"/>
    <w:qFormat/>
  </w:style>
  <w:style w:type="paragraph" w:customStyle="1" w:styleId="WW8Num1z3">
    <w:name w:val="WW8Num1z3"/>
    <w:qFormat/>
  </w:style>
  <w:style w:type="paragraph" w:customStyle="1" w:styleId="14">
    <w:name w:val="Указатель1"/>
    <w:basedOn w:val="a"/>
    <w:qFormat/>
    <w:rPr>
      <w:rFonts w:ascii="Arial" w:hAnsi="Arial"/>
    </w:rPr>
  </w:style>
  <w:style w:type="character" w:customStyle="1" w:styleId="stylet10">
    <w:name w:val="stylet1"/>
  </w:style>
  <w:style w:type="character" w:customStyle="1" w:styleId="ac">
    <w:name w:val="Содержимое таблицы"/>
  </w:style>
  <w:style w:type="character" w:customStyle="1" w:styleId="15">
    <w:name w:val="Основной текст1"/>
  </w:style>
  <w:style w:type="character" w:customStyle="1" w:styleId="16">
    <w:name w:val="Список1"/>
    <w:basedOn w:val="15"/>
    <w:rPr>
      <w:rFonts w:ascii="Arial" w:hAnsi="Arial"/>
    </w:rPr>
  </w:style>
  <w:style w:type="character" w:customStyle="1" w:styleId="211">
    <w:name w:val="Оглавление 21"/>
    <w:rPr>
      <w:rFonts w:ascii="XO Thames" w:hAnsi="XO Thames"/>
      <w:sz w:val="28"/>
    </w:rPr>
  </w:style>
  <w:style w:type="character" w:customStyle="1" w:styleId="41">
    <w:name w:val="Оглавление 41"/>
    <w:rPr>
      <w:rFonts w:ascii="XO Thames" w:hAnsi="XO Thames"/>
      <w:sz w:val="28"/>
    </w:rPr>
  </w:style>
  <w:style w:type="character" w:customStyle="1" w:styleId="WW8Num3z00">
    <w:name w:val="WW8Num3z0"/>
  </w:style>
  <w:style w:type="character" w:customStyle="1" w:styleId="61">
    <w:name w:val="Оглавление 61"/>
    <w:rPr>
      <w:rFonts w:ascii="XO Thames" w:hAnsi="XO Thames"/>
      <w:sz w:val="28"/>
    </w:rPr>
  </w:style>
  <w:style w:type="character" w:customStyle="1" w:styleId="WW8Num3z30">
    <w:name w:val="WW8Num3z3"/>
  </w:style>
  <w:style w:type="character" w:customStyle="1" w:styleId="71">
    <w:name w:val="Оглавление 71"/>
    <w:rPr>
      <w:rFonts w:ascii="XO Thames" w:hAnsi="XO Thames"/>
      <w:sz w:val="28"/>
    </w:rPr>
  </w:style>
  <w:style w:type="character" w:customStyle="1" w:styleId="WW8Num2z70">
    <w:name w:val="WW8Num2z7"/>
  </w:style>
  <w:style w:type="character" w:customStyle="1" w:styleId="17">
    <w:name w:val="Основной шрифт абзаца1"/>
  </w:style>
  <w:style w:type="character" w:customStyle="1" w:styleId="ad">
    <w:name w:val="Заголовок таблицы"/>
    <w:basedOn w:val="ac"/>
    <w:rPr>
      <w:b/>
    </w:rPr>
  </w:style>
  <w:style w:type="character" w:customStyle="1" w:styleId="Endnote0">
    <w:name w:val="Endnote"/>
    <w:rPr>
      <w:rFonts w:ascii="XO Thames" w:hAnsi="XO Thames"/>
      <w:sz w:val="22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character" w:customStyle="1" w:styleId="Absatz-Standardschriftart0">
    <w:name w:val="Absatz-Standardschriftart"/>
  </w:style>
  <w:style w:type="character" w:customStyle="1" w:styleId="WW8Num3z50">
    <w:name w:val="WW8Num3z5"/>
  </w:style>
  <w:style w:type="character" w:customStyle="1" w:styleId="WW8Num2z40">
    <w:name w:val="WW8Num2z4"/>
  </w:style>
  <w:style w:type="character" w:customStyle="1" w:styleId="WW8Num3z40">
    <w:name w:val="WW8Num3z4"/>
  </w:style>
  <w:style w:type="character" w:customStyle="1" w:styleId="WW8Num2z10">
    <w:name w:val="WW8Num2z1"/>
  </w:style>
  <w:style w:type="character" w:customStyle="1" w:styleId="WW8Num2z30">
    <w:name w:val="WW8Num2z3"/>
  </w:style>
  <w:style w:type="character" w:customStyle="1" w:styleId="WW8Num2z00">
    <w:name w:val="WW8Num2z0"/>
  </w:style>
  <w:style w:type="character" w:customStyle="1" w:styleId="WW8Num1z00">
    <w:name w:val="WW8Num1z0"/>
  </w:style>
  <w:style w:type="character" w:customStyle="1" w:styleId="WW8Num1z40">
    <w:name w:val="WW8Num1z4"/>
  </w:style>
  <w:style w:type="character" w:customStyle="1" w:styleId="310">
    <w:name w:val="Оглавление 31"/>
    <w:rPr>
      <w:rFonts w:ascii="XO Thames" w:hAnsi="XO Thames"/>
      <w:sz w:val="28"/>
    </w:rPr>
  </w:style>
  <w:style w:type="character" w:customStyle="1" w:styleId="WW8Num3z20">
    <w:name w:val="WW8Num3z2"/>
  </w:style>
  <w:style w:type="character" w:customStyle="1" w:styleId="212">
    <w:name w:val="Основной текст с отступом 21"/>
    <w:rPr>
      <w:sz w:val="20"/>
    </w:rPr>
  </w:style>
  <w:style w:type="character" w:customStyle="1" w:styleId="18">
    <w:name w:val="Название1"/>
    <w:rPr>
      <w:rFonts w:ascii="Arial" w:hAnsi="Arial"/>
      <w:i/>
      <w:sz w:val="20"/>
    </w:rPr>
  </w:style>
  <w:style w:type="character" w:customStyle="1" w:styleId="CourierNew0">
    <w:name w:val="Основной текст + Courier New"/>
    <w:basedOn w:val="15"/>
    <w:rPr>
      <w:rFonts w:ascii="Courier New" w:hAnsi="Courier New"/>
      <w:sz w:val="16"/>
    </w:rPr>
  </w:style>
  <w:style w:type="character" w:customStyle="1" w:styleId="WW8Num1z10">
    <w:name w:val="WW8Num1z1"/>
  </w:style>
  <w:style w:type="character" w:customStyle="1" w:styleId="WW8Num1z60">
    <w:name w:val="WW8Num1z6"/>
  </w:style>
  <w:style w:type="character" w:customStyle="1" w:styleId="WW8Num3z70">
    <w:name w:val="WW8Num3z7"/>
  </w:style>
  <w:style w:type="character" w:customStyle="1" w:styleId="51">
    <w:name w:val="Заголовок 51"/>
    <w:rPr>
      <w:rFonts w:ascii="XO Thames" w:hAnsi="XO Thames"/>
      <w:b/>
      <w:sz w:val="22"/>
    </w:rPr>
  </w:style>
  <w:style w:type="character" w:customStyle="1" w:styleId="WW8Num1z20">
    <w:name w:val="WW8Num1z2"/>
  </w:style>
  <w:style w:type="character" w:customStyle="1" w:styleId="WW8Num1z70">
    <w:name w:val="WW8Num1z7"/>
  </w:style>
  <w:style w:type="character" w:customStyle="1" w:styleId="WW8Num1z50">
    <w:name w:val="WW8Num1z5"/>
  </w:style>
  <w:style w:type="character" w:customStyle="1" w:styleId="110">
    <w:name w:val="Заголовок 11"/>
    <w:rPr>
      <w:rFonts w:ascii="XO Thames" w:hAnsi="XO Thames"/>
      <w:b/>
      <w:sz w:val="32"/>
    </w:rPr>
  </w:style>
  <w:style w:type="character" w:customStyle="1" w:styleId="WW8Num2z80">
    <w:name w:val="WW8Num2z8"/>
  </w:style>
  <w:style w:type="character" w:customStyle="1" w:styleId="ae">
    <w:name w:val="Заголовок"/>
    <w:rPr>
      <w:rFonts w:ascii="Arial" w:hAnsi="Arial"/>
      <w:sz w:val="28"/>
    </w:rPr>
  </w:style>
  <w:style w:type="character" w:styleId="af">
    <w:name w:val="Hyperlink"/>
    <w:rPr>
      <w:color w:val="000080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11">
    <w:name w:val="Оглавление 11"/>
    <w:rPr>
      <w:rFonts w:ascii="XO Thames" w:hAnsi="XO Thames"/>
      <w:b/>
      <w:sz w:val="28"/>
    </w:rPr>
  </w:style>
  <w:style w:type="character" w:customStyle="1" w:styleId="WW8Num1z80">
    <w:name w:val="WW8Num1z8"/>
  </w:style>
  <w:style w:type="character" w:customStyle="1" w:styleId="HeaderandFooter0">
    <w:name w:val="Header and Footer"/>
    <w:rPr>
      <w:rFonts w:ascii="XO Thames" w:hAnsi="XO Thames"/>
      <w:sz w:val="28"/>
    </w:rPr>
  </w:style>
  <w:style w:type="character" w:customStyle="1" w:styleId="MainStyl0">
    <w:name w:val="MainStyl"/>
    <w:rPr>
      <w:rFonts w:ascii="NewtonC" w:hAnsi="NewtonC"/>
      <w:color w:val="000000"/>
      <w:sz w:val="21"/>
    </w:rPr>
  </w:style>
  <w:style w:type="character" w:customStyle="1" w:styleId="WW8Num3z80">
    <w:name w:val="WW8Num3z8"/>
  </w:style>
  <w:style w:type="character" w:customStyle="1" w:styleId="WW8Num2z50">
    <w:name w:val="WW8Num2z5"/>
  </w:style>
  <w:style w:type="character" w:customStyle="1" w:styleId="WW8Num3z10">
    <w:name w:val="WW8Num3z1"/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WW-Absatz-Standardschriftart0">
    <w:name w:val="WW-Absatz-Standardschriftart"/>
  </w:style>
  <w:style w:type="character" w:customStyle="1" w:styleId="81">
    <w:name w:val="Оглавление 81"/>
    <w:rPr>
      <w:rFonts w:ascii="XO Thames" w:hAnsi="XO Thames"/>
      <w:sz w:val="28"/>
    </w:rPr>
  </w:style>
  <w:style w:type="character" w:customStyle="1" w:styleId="WW8Num3z60">
    <w:name w:val="WW8Num3z6"/>
  </w:style>
  <w:style w:type="character" w:customStyle="1" w:styleId="WW8Num2z60">
    <w:name w:val="WW8Num2z6"/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ConsPlusTitle0">
    <w:name w:val="ConsPlusTitle"/>
    <w:rPr>
      <w:b/>
      <w:sz w:val="24"/>
    </w:rPr>
  </w:style>
  <w:style w:type="character" w:customStyle="1" w:styleId="19">
    <w:name w:val="Подзаголовок1"/>
    <w:rPr>
      <w:rFonts w:ascii="XO Thames" w:hAnsi="XO Thames"/>
      <w:i/>
      <w:sz w:val="24"/>
    </w:rPr>
  </w:style>
  <w:style w:type="character" w:customStyle="1" w:styleId="23">
    <w:name w:val="Название2"/>
    <w:rPr>
      <w:rFonts w:ascii="XO Thames" w:hAnsi="XO Thames"/>
      <w:b/>
      <w:caps/>
      <w:sz w:val="4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af0">
    <w:name w:val="Символ нумерации"/>
  </w:style>
  <w:style w:type="character" w:customStyle="1" w:styleId="WW8Num2z20">
    <w:name w:val="WW8Num2z2"/>
  </w:style>
  <w:style w:type="character" w:customStyle="1" w:styleId="24">
    <w:name w:val="Основной текст (2)"/>
    <w:rPr>
      <w:rFonts w:ascii="Palatino Linotype" w:hAnsi="Palatino Linotype"/>
      <w:b/>
      <w:sz w:val="14"/>
    </w:rPr>
  </w:style>
  <w:style w:type="character" w:customStyle="1" w:styleId="213">
    <w:name w:val="Заголовок 21"/>
    <w:rPr>
      <w:rFonts w:ascii="XO Thames" w:hAnsi="XO Thames"/>
      <w:b/>
      <w:sz w:val="28"/>
    </w:rPr>
  </w:style>
  <w:style w:type="character" w:customStyle="1" w:styleId="af1">
    <w:name w:val="Содержимое врезки"/>
    <w:basedOn w:val="15"/>
  </w:style>
  <w:style w:type="character" w:customStyle="1" w:styleId="WW8Num1z30">
    <w:name w:val="WW8Num1z3"/>
  </w:style>
  <w:style w:type="character" w:customStyle="1" w:styleId="1a">
    <w:name w:val="Указатель1"/>
    <w:rPr>
      <w:rFonts w:ascii="Arial" w:hAnsi="Arial"/>
    </w:rPr>
  </w:style>
  <w:style w:type="paragraph" w:styleId="af2">
    <w:name w:val="Balloon Text"/>
    <w:basedOn w:val="a"/>
    <w:link w:val="af3"/>
    <w:uiPriority w:val="99"/>
    <w:rsid w:val="00936CA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936CA7"/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5F18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F182F"/>
  </w:style>
  <w:style w:type="paragraph" w:styleId="af6">
    <w:name w:val="footer"/>
    <w:basedOn w:val="a"/>
    <w:link w:val="af7"/>
    <w:uiPriority w:val="99"/>
    <w:rsid w:val="005F18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147;fld=134;dst=100988%2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48048;fld=134;dst=100417%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123;n=48048;fld=134;dst=101045%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593;fld=134;dst=100087%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Администрация</cp:lastModifiedBy>
  <cp:revision>17</cp:revision>
  <cp:lastPrinted>2025-03-11T03:57:00Z</cp:lastPrinted>
  <dcterms:created xsi:type="dcterms:W3CDTF">2025-02-17T22:50:00Z</dcterms:created>
  <dcterms:modified xsi:type="dcterms:W3CDTF">2025-03-11T03:58:00Z</dcterms:modified>
</cp:coreProperties>
</file>